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6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3"/>
        <w:gridCol w:w="4173"/>
      </w:tblGrid>
      <w:tr w:rsidR="00FF13C0" w:rsidRPr="00FF13C0" w14:paraId="4883F417" w14:textId="77777777" w:rsidTr="00FF13C0">
        <w:trPr>
          <w:trHeight w:val="346"/>
        </w:trPr>
        <w:tc>
          <w:tcPr>
            <w:tcW w:w="5143" w:type="dxa"/>
          </w:tcPr>
          <w:p w14:paraId="7CEBBFA9" w14:textId="77777777" w:rsidR="00FF13C0" w:rsidRPr="00FF13C0" w:rsidRDefault="00FF13C0" w:rsidP="00FF13C0">
            <w:pPr>
              <w:shd w:val="solid" w:color="FFFFFF" w:fill="auto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FF13C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En analyse du processus de décision d’achat</w:t>
            </w:r>
          </w:p>
        </w:tc>
        <w:tc>
          <w:tcPr>
            <w:tcW w:w="4173" w:type="dxa"/>
          </w:tcPr>
          <w:p w14:paraId="7B24A968" w14:textId="77777777" w:rsidR="00FF13C0" w:rsidRPr="00FF13C0" w:rsidRDefault="00FF13C0" w:rsidP="00FF13C0">
            <w:pPr>
              <w:shd w:val="solid" w:color="FFFFFF" w:fill="auto"/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  <w:lang w:eastAsia="fr-FR"/>
              </w:rPr>
            </w:pPr>
            <w:r w:rsidRPr="00FF13C0">
              <w:rPr>
                <w:rFonts w:ascii="Arial" w:eastAsia="Arial" w:hAnsi="Arial" w:cs="Arial"/>
                <w:color w:val="FF0000"/>
                <w:sz w:val="24"/>
                <w:szCs w:val="24"/>
                <w:lang w:eastAsia="fr-FR"/>
              </w:rPr>
              <w:t>Répertorier les sources d'informations internes ou externes probables</w:t>
            </w:r>
          </w:p>
        </w:tc>
      </w:tr>
    </w:tbl>
    <w:p w14:paraId="0937F332" w14:textId="77777777" w:rsidR="00F7739A" w:rsidRDefault="00F7739A"/>
    <w:p w14:paraId="42797AAA" w14:textId="77777777" w:rsidR="00FF13C0" w:rsidRDefault="00FF13C0"/>
    <w:p w14:paraId="496399C2" w14:textId="77777777" w:rsidR="00FF13C0" w:rsidRDefault="00FF13C0" w:rsidP="00FF13C0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FF13C0">
        <w:rPr>
          <w:rFonts w:ascii="Arial" w:hAnsi="Arial" w:cs="Arial"/>
          <w:b/>
          <w:sz w:val="28"/>
          <w:szCs w:val="28"/>
          <w:lang w:val="en-US"/>
        </w:rPr>
        <w:t xml:space="preserve">LAURE 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FF13C0">
        <w:rPr>
          <w:rFonts w:ascii="Arial" w:hAnsi="Arial" w:cs="Arial"/>
          <w:b/>
          <w:sz w:val="28"/>
          <w:szCs w:val="28"/>
          <w:lang w:val="en-US"/>
        </w:rPr>
        <w:t>BEAUVAIS</w:t>
      </w:r>
      <w:proofErr w:type="gramEnd"/>
      <w:r w:rsidRPr="00FF13C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FF13C0">
        <w:rPr>
          <w:rFonts w:ascii="Arial" w:hAnsi="Arial" w:cs="Arial"/>
          <w:b/>
          <w:sz w:val="28"/>
          <w:szCs w:val="28"/>
          <w:lang w:val="en-US"/>
        </w:rPr>
        <w:t xml:space="preserve">– 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FF13C0">
        <w:rPr>
          <w:rFonts w:ascii="Arial" w:hAnsi="Arial" w:cs="Arial"/>
          <w:b/>
          <w:sz w:val="28"/>
          <w:szCs w:val="28"/>
          <w:lang w:val="en-US"/>
        </w:rPr>
        <w:t xml:space="preserve">PROMO 2016-2018 – 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FF13C0">
        <w:rPr>
          <w:rFonts w:ascii="Arial" w:hAnsi="Arial" w:cs="Arial"/>
          <w:b/>
          <w:sz w:val="28"/>
          <w:szCs w:val="28"/>
          <w:lang w:val="en-US"/>
        </w:rPr>
        <w:t xml:space="preserve">CARAFE 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FF13C0">
        <w:rPr>
          <w:rFonts w:ascii="Arial" w:hAnsi="Arial" w:cs="Arial"/>
          <w:b/>
          <w:sz w:val="28"/>
          <w:szCs w:val="28"/>
          <w:lang w:val="en-US"/>
        </w:rPr>
        <w:t xml:space="preserve">A 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FF13C0">
        <w:rPr>
          <w:rFonts w:ascii="Arial" w:hAnsi="Arial" w:cs="Arial"/>
          <w:b/>
          <w:sz w:val="28"/>
          <w:szCs w:val="28"/>
          <w:lang w:val="en-US"/>
        </w:rPr>
        <w:t>VIN THERMO-REGULABLE</w:t>
      </w:r>
    </w:p>
    <w:p w14:paraId="0D0E84B1" w14:textId="77777777" w:rsidR="00FF13C0" w:rsidRPr="00FF13C0" w:rsidRDefault="00FF13C0" w:rsidP="00FF13C0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01052C48" w14:textId="77777777" w:rsidR="00F7739A" w:rsidRPr="00FF13C0" w:rsidRDefault="00FF13C0" w:rsidP="00FF13C0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Sources d’informations </w:t>
      </w:r>
      <w:r w:rsidR="00F7739A" w:rsidRPr="00FF13C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Externes</w:t>
      </w:r>
    </w:p>
    <w:p w14:paraId="3E807F8D" w14:textId="77777777" w:rsidR="00F7739A" w:rsidRPr="00FF13C0" w:rsidRDefault="00F7739A" w:rsidP="00FF13C0">
      <w:pPr>
        <w:jc w:val="both"/>
        <w:rPr>
          <w:rFonts w:ascii="Arial" w:hAnsi="Arial" w:cs="Arial"/>
          <w:sz w:val="24"/>
          <w:szCs w:val="24"/>
        </w:rPr>
      </w:pPr>
      <w:r w:rsidRPr="00FF13C0">
        <w:rPr>
          <w:rFonts w:ascii="Arial" w:hAnsi="Arial" w:cs="Arial"/>
          <w:sz w:val="24"/>
          <w:szCs w:val="24"/>
        </w:rPr>
        <w:t xml:space="preserve">Il peut aussi se renseigner grâce à une conversation avec un collègue ou à un membre de sa famille qui s’y connaitrait bien en vin et en température de dégustation, ce collègue pourrait l’orienter vers un produit qu’il a lui-même testé ou lui décrire le produit rêvé selon lui pour satisfaire à ce besoin. Ce moyen d’information est sollicité dans 51% des cas dans le domaine du </w:t>
      </w:r>
      <w:commentRangeStart w:id="0"/>
      <w:r w:rsidRPr="00FF13C0">
        <w:rPr>
          <w:rFonts w:ascii="Arial" w:hAnsi="Arial" w:cs="Arial"/>
          <w:sz w:val="24"/>
          <w:szCs w:val="24"/>
        </w:rPr>
        <w:t>vin</w:t>
      </w:r>
      <w:commentRangeEnd w:id="0"/>
      <w:r w:rsidR="00FF13C0">
        <w:rPr>
          <w:rStyle w:val="Marquedecommentaire"/>
        </w:rPr>
        <w:commentReference w:id="0"/>
      </w:r>
      <w:r w:rsidRPr="00FF13C0">
        <w:rPr>
          <w:rFonts w:ascii="Arial" w:hAnsi="Arial" w:cs="Arial"/>
          <w:sz w:val="24"/>
          <w:szCs w:val="24"/>
        </w:rPr>
        <w:t>.</w:t>
      </w:r>
    </w:p>
    <w:p w14:paraId="62AA234E" w14:textId="77777777" w:rsidR="00F7739A" w:rsidRPr="00FF13C0" w:rsidRDefault="00F7739A" w:rsidP="00FF13C0">
      <w:pPr>
        <w:jc w:val="both"/>
        <w:rPr>
          <w:rFonts w:ascii="Arial" w:hAnsi="Arial" w:cs="Arial"/>
          <w:sz w:val="24"/>
          <w:szCs w:val="24"/>
        </w:rPr>
      </w:pPr>
      <w:r w:rsidRPr="00FF13C0">
        <w:rPr>
          <w:rFonts w:ascii="Arial" w:hAnsi="Arial" w:cs="Arial"/>
          <w:sz w:val="24"/>
          <w:szCs w:val="24"/>
        </w:rPr>
        <w:t xml:space="preserve">Le potentiel acheteur peut aussi se renseigner en allant sur des sites internet spécialisés dans le vin qui pourraient lui apporter des réponses à propos de la satisfaction de son besoin. Ces sites internet </w:t>
      </w:r>
      <w:commentRangeStart w:id="1"/>
      <w:r w:rsidRPr="00FF13C0">
        <w:rPr>
          <w:rFonts w:ascii="Arial" w:hAnsi="Arial" w:cs="Arial"/>
          <w:sz w:val="24"/>
          <w:szCs w:val="24"/>
        </w:rPr>
        <w:t>pourraient</w:t>
      </w:r>
      <w:commentRangeEnd w:id="1"/>
      <w:r w:rsidR="00FF13C0">
        <w:rPr>
          <w:rStyle w:val="Marquedecommentaire"/>
        </w:rPr>
        <w:commentReference w:id="1"/>
      </w:r>
      <w:r w:rsidRPr="00FF13C0">
        <w:rPr>
          <w:rFonts w:ascii="Arial" w:hAnsi="Arial" w:cs="Arial"/>
          <w:sz w:val="24"/>
          <w:szCs w:val="24"/>
        </w:rPr>
        <w:t xml:space="preserve"> être la sommelière ou Terre de vin, ou encore la revue du vin de France. 26% des consommateurs utilisent cette méthode Le consommateur peut être sensibilisé, et c’est le cas à 26%, par des actions Marketing de certaines marques telles que </w:t>
      </w:r>
      <w:proofErr w:type="spellStart"/>
      <w:r w:rsidRPr="00FF13C0">
        <w:rPr>
          <w:rFonts w:ascii="Arial" w:hAnsi="Arial" w:cs="Arial"/>
          <w:sz w:val="24"/>
          <w:szCs w:val="24"/>
        </w:rPr>
        <w:t>Ifavine</w:t>
      </w:r>
      <w:proofErr w:type="spellEnd"/>
      <w:r w:rsidRPr="00FF13C0">
        <w:rPr>
          <w:rFonts w:ascii="Arial" w:hAnsi="Arial" w:cs="Arial"/>
          <w:sz w:val="24"/>
          <w:szCs w:val="24"/>
        </w:rPr>
        <w:t xml:space="preserve">, ou </w:t>
      </w:r>
      <w:proofErr w:type="spellStart"/>
      <w:r w:rsidRPr="00FF13C0">
        <w:rPr>
          <w:rFonts w:ascii="Arial" w:hAnsi="Arial" w:cs="Arial"/>
          <w:sz w:val="24"/>
          <w:szCs w:val="24"/>
        </w:rPr>
        <w:t>Biwine</w:t>
      </w:r>
      <w:proofErr w:type="spellEnd"/>
      <w:r w:rsidRPr="00FF13C0">
        <w:rPr>
          <w:rFonts w:ascii="Arial" w:hAnsi="Arial" w:cs="Arial"/>
          <w:sz w:val="24"/>
          <w:szCs w:val="24"/>
        </w:rPr>
        <w:t>.</w:t>
      </w:r>
    </w:p>
    <w:p w14:paraId="34195FE6" w14:textId="77777777" w:rsidR="00F7739A" w:rsidRPr="00FF13C0" w:rsidRDefault="00F7739A" w:rsidP="00FF13C0">
      <w:pPr>
        <w:jc w:val="both"/>
        <w:rPr>
          <w:rFonts w:ascii="Arial" w:hAnsi="Arial" w:cs="Arial"/>
          <w:sz w:val="24"/>
          <w:szCs w:val="24"/>
        </w:rPr>
      </w:pPr>
      <w:r w:rsidRPr="00FF13C0">
        <w:rPr>
          <w:rFonts w:ascii="Arial" w:hAnsi="Arial" w:cs="Arial"/>
          <w:sz w:val="24"/>
          <w:szCs w:val="24"/>
        </w:rPr>
        <w:t xml:space="preserve">Enfin, le consommateur peut aussi aller se renseigner chez un caviste qui est plébiscité dans 53% des </w:t>
      </w:r>
      <w:commentRangeStart w:id="2"/>
      <w:r w:rsidRPr="00FF13C0">
        <w:rPr>
          <w:rFonts w:ascii="Arial" w:hAnsi="Arial" w:cs="Arial"/>
          <w:sz w:val="24"/>
          <w:szCs w:val="24"/>
        </w:rPr>
        <w:t>cas</w:t>
      </w:r>
      <w:commentRangeEnd w:id="2"/>
      <w:r w:rsidR="00FF13C0">
        <w:rPr>
          <w:rStyle w:val="Marquedecommentaire"/>
        </w:rPr>
        <w:commentReference w:id="2"/>
      </w:r>
      <w:r w:rsidRPr="00FF13C0">
        <w:rPr>
          <w:rFonts w:ascii="Arial" w:hAnsi="Arial" w:cs="Arial"/>
          <w:sz w:val="24"/>
          <w:szCs w:val="24"/>
        </w:rPr>
        <w:t>. Un caviste peut apporter son expérience très étendue sur la question et de cette manière éclairer grandement le client lors de l’acte d’achat. A Bordeaux, quelqu’un cherchant à se renseigner sur la question pourra aller à la vinothèque, au musée du vin, ou encore chez un caviste particulier comme « Le domaine du vin ».</w:t>
      </w:r>
    </w:p>
    <w:p w14:paraId="4C80B7FF" w14:textId="77777777" w:rsidR="00F7739A" w:rsidRPr="00FF13C0" w:rsidRDefault="00F7739A" w:rsidP="00FF13C0">
      <w:pPr>
        <w:jc w:val="both"/>
        <w:rPr>
          <w:rFonts w:ascii="Arial" w:hAnsi="Arial" w:cs="Arial"/>
          <w:sz w:val="24"/>
          <w:szCs w:val="24"/>
        </w:rPr>
      </w:pPr>
      <w:r w:rsidRPr="00FF13C0">
        <w:rPr>
          <w:rFonts w:ascii="Arial" w:hAnsi="Arial" w:cs="Arial"/>
          <w:sz w:val="24"/>
          <w:szCs w:val="24"/>
        </w:rPr>
        <w:t xml:space="preserve"> </w:t>
      </w:r>
      <w:commentRangeStart w:id="3"/>
      <w:r w:rsidRPr="00FF13C0">
        <w:rPr>
          <w:rFonts w:ascii="Arial" w:hAnsi="Arial" w:cs="Arial"/>
          <w:sz w:val="24"/>
          <w:szCs w:val="24"/>
        </w:rPr>
        <w:drawing>
          <wp:inline distT="0" distB="0" distL="0" distR="0" wp14:anchorId="02867362" wp14:editId="7B052162">
            <wp:extent cx="6214745" cy="1624965"/>
            <wp:effectExtent l="0" t="0" r="0" b="0"/>
            <wp:docPr id="27" name="Image 7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7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Toc468985225"/>
      <w:r w:rsidRPr="00FF13C0">
        <w:rPr>
          <w:rFonts w:ascii="Arial" w:hAnsi="Arial" w:cs="Arial"/>
          <w:sz w:val="24"/>
          <w:szCs w:val="24"/>
        </w:rPr>
        <w:footnoteReference w:id="1"/>
      </w:r>
      <w:commentRangeEnd w:id="3"/>
      <w:r w:rsidR="00FF13C0">
        <w:rPr>
          <w:rStyle w:val="Marquedecommentaire"/>
        </w:rPr>
        <w:commentReference w:id="3"/>
      </w:r>
      <w:bookmarkStart w:id="5" w:name="_GoBack"/>
      <w:bookmarkEnd w:id="4"/>
      <w:bookmarkEnd w:id="5"/>
    </w:p>
    <w:sectPr w:rsidR="00F7739A" w:rsidRPr="00FF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CHEREL" w:date="2017-01-25T11:24:00Z" w:initials="L">
    <w:p w14:paraId="6983AEA3" w14:textId="77777777" w:rsidR="00FF13C0" w:rsidRDefault="00FF13C0">
      <w:pPr>
        <w:pStyle w:val="Commentaire"/>
      </w:pPr>
      <w:r>
        <w:rPr>
          <w:rStyle w:val="Marquedecommentaire"/>
        </w:rPr>
        <w:annotationRef/>
      </w:r>
      <w:r>
        <w:t>Justification pertinente de la possibilité d’information externe évoquée ;</w:t>
      </w:r>
    </w:p>
  </w:comment>
  <w:comment w:id="1" w:author="LCHEREL" w:date="2017-01-25T11:25:00Z" w:initials="L">
    <w:p w14:paraId="7BCF848B" w14:textId="77777777" w:rsidR="00FF13C0" w:rsidRDefault="00FF13C0">
      <w:pPr>
        <w:pStyle w:val="Commentaire"/>
      </w:pPr>
      <w:r>
        <w:rPr>
          <w:rStyle w:val="Marquedecommentaire"/>
        </w:rPr>
        <w:annotationRef/>
      </w:r>
      <w:r>
        <w:t>Il est pertinent de donner des exemples précis de sites internet quand ces derniers sont évoqués comme source d’informations probables.</w:t>
      </w:r>
    </w:p>
  </w:comment>
  <w:comment w:id="2" w:author="LCHEREL" w:date="2017-01-25T11:26:00Z" w:initials="L">
    <w:p w14:paraId="631CC6D3" w14:textId="77777777" w:rsidR="00FF13C0" w:rsidRDefault="00FF13C0">
      <w:pPr>
        <w:pStyle w:val="Commentaire"/>
      </w:pPr>
      <w:r>
        <w:rPr>
          <w:rStyle w:val="Marquedecommentaire"/>
        </w:rPr>
        <w:annotationRef/>
      </w:r>
      <w:r>
        <w:t>Justification pertinente.</w:t>
      </w:r>
    </w:p>
  </w:comment>
  <w:comment w:id="3" w:author="LCHEREL" w:date="2017-01-25T11:26:00Z" w:initials="L">
    <w:p w14:paraId="62047015" w14:textId="77777777" w:rsidR="00FF13C0" w:rsidRDefault="00FF13C0">
      <w:pPr>
        <w:pStyle w:val="Commentaire"/>
      </w:pPr>
      <w:r>
        <w:rPr>
          <w:rStyle w:val="Marquedecommentaire"/>
        </w:rPr>
        <w:annotationRef/>
      </w:r>
      <w:r>
        <w:t>Les justifications émanent de sources documentaires indiquées en note de bas de page ;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83AEA3" w15:done="0"/>
  <w15:commentEx w15:paraId="7BCF848B" w15:done="0"/>
  <w15:commentEx w15:paraId="631CC6D3" w15:done="0"/>
  <w15:commentEx w15:paraId="620470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6222C" w14:textId="77777777" w:rsidR="00D6399B" w:rsidRDefault="00D6399B" w:rsidP="00F7739A">
      <w:pPr>
        <w:spacing w:after="0" w:line="240" w:lineRule="auto"/>
      </w:pPr>
      <w:r>
        <w:separator/>
      </w:r>
    </w:p>
  </w:endnote>
  <w:endnote w:type="continuationSeparator" w:id="0">
    <w:p w14:paraId="4DDE23D4" w14:textId="77777777" w:rsidR="00D6399B" w:rsidRDefault="00D6399B" w:rsidP="00F7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D52F5" w14:textId="77777777" w:rsidR="00D6399B" w:rsidRDefault="00D6399B" w:rsidP="00F7739A">
      <w:pPr>
        <w:spacing w:after="0" w:line="240" w:lineRule="auto"/>
      </w:pPr>
      <w:r>
        <w:separator/>
      </w:r>
    </w:p>
  </w:footnote>
  <w:footnote w:type="continuationSeparator" w:id="0">
    <w:p w14:paraId="4F4A6088" w14:textId="77777777" w:rsidR="00D6399B" w:rsidRDefault="00D6399B" w:rsidP="00F7739A">
      <w:pPr>
        <w:spacing w:after="0" w:line="240" w:lineRule="auto"/>
      </w:pPr>
      <w:r>
        <w:continuationSeparator/>
      </w:r>
    </w:p>
  </w:footnote>
  <w:footnote w:id="1">
    <w:p w14:paraId="1DB5C62D" w14:textId="77777777" w:rsidR="00F7739A" w:rsidRDefault="00F7739A" w:rsidP="00F7739A">
      <w:pPr>
        <w:pStyle w:val="Notedebasdepage"/>
      </w:pPr>
      <w:r>
        <w:footnoteRef/>
      </w:r>
      <w:r>
        <w:tab/>
        <w:t xml:space="preserve"> D’après le site LSA commerce et consommation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CHEREL">
    <w15:presenceInfo w15:providerId="None" w15:userId="LCHER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9A"/>
    <w:rsid w:val="0089607C"/>
    <w:rsid w:val="00AB749A"/>
    <w:rsid w:val="00D6399B"/>
    <w:rsid w:val="00F7739A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17F7"/>
  <w15:chartTrackingRefBased/>
  <w15:docId w15:val="{96225FFE-17EB-4AC6-AB65-74B4B534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739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739A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F13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13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13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13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13C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LCHEREL</dc:creator>
  <cp:keywords/>
  <dc:description/>
  <cp:lastModifiedBy>LCHEREL</cp:lastModifiedBy>
  <cp:revision>2</cp:revision>
  <dcterms:created xsi:type="dcterms:W3CDTF">2017-01-25T10:19:00Z</dcterms:created>
  <dcterms:modified xsi:type="dcterms:W3CDTF">2017-01-25T10:27:00Z</dcterms:modified>
</cp:coreProperties>
</file>