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8B9" w:rsidRDefault="006A48B9" w:rsidP="006A48B9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0"/>
          <w:szCs w:val="20"/>
          <w:lang w:eastAsia="fr-FR"/>
        </w:rPr>
      </w:pPr>
    </w:p>
    <w:p w:rsidR="006A48B9" w:rsidRDefault="006A48B9" w:rsidP="006A48B9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0"/>
          <w:szCs w:val="20"/>
          <w:lang w:eastAsia="fr-FR"/>
        </w:rPr>
      </w:pPr>
    </w:p>
    <w:p w:rsidR="006A48B9" w:rsidRPr="005F563F" w:rsidRDefault="006A48B9" w:rsidP="006A48B9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tbl>
      <w:tblPr>
        <w:tblpPr w:leftFromText="141" w:rightFromText="141" w:vertAnchor="text" w:horzAnchor="margin" w:tblpXSpec="center" w:tblpY="-31"/>
        <w:tblW w:w="7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7"/>
      </w:tblGrid>
      <w:tr w:rsidR="006A48B9" w:rsidRPr="005F563F" w:rsidTr="00A76BFA">
        <w:trPr>
          <w:trHeight w:val="761"/>
        </w:trPr>
        <w:tc>
          <w:tcPr>
            <w:tcW w:w="7867" w:type="dxa"/>
          </w:tcPr>
          <w:p w:rsidR="006A48B9" w:rsidRPr="005F563F" w:rsidRDefault="006A48B9" w:rsidP="00A76BF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Nom et groupe :</w:t>
            </w:r>
          </w:p>
          <w:p w:rsidR="006A48B9" w:rsidRPr="005F563F" w:rsidRDefault="006A48B9" w:rsidP="00A76BF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  <w:p w:rsidR="006A48B9" w:rsidRPr="005F563F" w:rsidRDefault="006A48B9" w:rsidP="00A76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6A48B9" w:rsidRPr="005F563F" w:rsidTr="00A76BFA">
        <w:trPr>
          <w:trHeight w:val="761"/>
        </w:trPr>
        <w:tc>
          <w:tcPr>
            <w:tcW w:w="7867" w:type="dxa"/>
          </w:tcPr>
          <w:p w:rsidR="006A48B9" w:rsidRDefault="006A48B9" w:rsidP="00A76BF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PFR :</w:t>
            </w:r>
          </w:p>
        </w:tc>
      </w:tr>
    </w:tbl>
    <w:p w:rsidR="006A48B9" w:rsidRPr="005F563F" w:rsidRDefault="006A48B9" w:rsidP="006A48B9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6A48B9" w:rsidRDefault="006A48B9" w:rsidP="006A48B9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6A48B9" w:rsidRDefault="006A48B9" w:rsidP="006A48B9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6A48B9" w:rsidRDefault="006A48B9" w:rsidP="006A48B9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6A48B9" w:rsidRDefault="006A48B9" w:rsidP="006A48B9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6A48B9" w:rsidRDefault="006A48B9" w:rsidP="006A48B9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6A48B9" w:rsidRDefault="006A48B9" w:rsidP="006A48B9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6A48B9" w:rsidRDefault="006A48B9" w:rsidP="006A48B9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6A48B9" w:rsidTr="00A76BFA">
        <w:trPr>
          <w:trHeight w:val="1140"/>
          <w:jc w:val="center"/>
        </w:trPr>
        <w:tc>
          <w:tcPr>
            <w:tcW w:w="4606" w:type="dxa"/>
          </w:tcPr>
          <w:p w:rsidR="006A48B9" w:rsidRDefault="006A48B9" w:rsidP="00A76BFA">
            <w:pPr>
              <w:jc w:val="center"/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fr-FR"/>
              </w:rPr>
            </w:pPr>
            <w:r w:rsidRPr="00E9661E">
              <w:rPr>
                <w:rFonts w:ascii="Arial" w:eastAsia="Times New Roman" w:hAnsi="Arial" w:cs="Arial"/>
                <w:b/>
                <w:i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C850BB" wp14:editId="06CDC8AA">
                      <wp:simplePos x="0" y="0"/>
                      <wp:positionH relativeFrom="column">
                        <wp:posOffset>1302385</wp:posOffset>
                      </wp:positionH>
                      <wp:positionV relativeFrom="paragraph">
                        <wp:posOffset>276225</wp:posOffset>
                      </wp:positionV>
                      <wp:extent cx="342900" cy="358140"/>
                      <wp:effectExtent l="0" t="0" r="19050" b="22860"/>
                      <wp:wrapNone/>
                      <wp:docPr id="2" name="Cadr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58140"/>
                              </a:xfrm>
                              <a:prstGeom prst="fram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dre 2" o:spid="_x0000_s1026" style="position:absolute;margin-left:102.55pt;margin-top:21.75pt;width:27pt;height:28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42900,358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" path="m,l342900,r,358140l,358140,,xm42863,42863r,272415l300038,315278r,-272415l42863,42863xe" fillcolor="#4f81bd" strokecolor="windowText" strokeweight="2pt">
                      <v:path arrowok="t" o:connecttype="custom" o:connectlocs="0,0;342900,0;342900,358140;0,358140;0,0;42863,42863;42863,315278;300038,315278;300038,42863;42863,42863" o:connectangles="0,0,0,0,0,0,0,0,0,0"/>
                    </v:shape>
                  </w:pict>
                </mc:Fallback>
              </mc:AlternateContent>
            </w:r>
            <w:r w:rsidRPr="00E9661E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fr-FR"/>
              </w:rPr>
              <w:t>Validé</w:t>
            </w:r>
          </w:p>
        </w:tc>
        <w:tc>
          <w:tcPr>
            <w:tcW w:w="4606" w:type="dxa"/>
          </w:tcPr>
          <w:p w:rsidR="006A48B9" w:rsidRDefault="006A48B9" w:rsidP="00A76BFA">
            <w:pPr>
              <w:jc w:val="center"/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fr-FR"/>
              </w:rPr>
            </w:pPr>
            <w:r w:rsidRPr="00E9661E">
              <w:rPr>
                <w:rFonts w:ascii="Arial" w:eastAsia="Times New Roman" w:hAnsi="Arial" w:cs="Arial"/>
                <w:b/>
                <w:i/>
                <w:noProof/>
                <w:color w:val="000000" w:themeColor="text1"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F97D41D" wp14:editId="1EB11269">
                      <wp:simplePos x="0" y="0"/>
                      <wp:positionH relativeFrom="column">
                        <wp:posOffset>1219835</wp:posOffset>
                      </wp:positionH>
                      <wp:positionV relativeFrom="paragraph">
                        <wp:posOffset>268605</wp:posOffset>
                      </wp:positionV>
                      <wp:extent cx="342900" cy="358140"/>
                      <wp:effectExtent l="0" t="0" r="19050" b="22860"/>
                      <wp:wrapNone/>
                      <wp:docPr id="3" name="Cadr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58140"/>
                              </a:xfrm>
                              <a:prstGeom prst="fram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dre 3" o:spid="_x0000_s1026" style="position:absolute;margin-left:96.05pt;margin-top:21.15pt;width:27pt;height:28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42900,358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" path="m,l342900,r,358140l,358140,,xm42863,42863r,272415l300038,315278r,-272415l42863,42863xe" fillcolor="#4f81bd" strokecolor="windowText" strokeweight="2pt">
                      <v:path arrowok="t" o:connecttype="custom" o:connectlocs="0,0;342900,0;342900,358140;0,358140;0,0;42863,42863;42863,315278;300038,315278;300038,42863;42863,42863" o:connectangles="0,0,0,0,0,0,0,0,0,0"/>
                    </v:shape>
                  </w:pict>
                </mc:Fallback>
              </mc:AlternateContent>
            </w:r>
            <w:r w:rsidRPr="00E9661E">
              <w:rPr>
                <w:rFonts w:ascii="Arial" w:eastAsia="Times New Roman" w:hAnsi="Arial" w:cs="Arial"/>
                <w:b/>
                <w:i/>
                <w:color w:val="000000" w:themeColor="text1"/>
                <w:sz w:val="20"/>
                <w:szCs w:val="20"/>
                <w:lang w:eastAsia="fr-FR"/>
              </w:rPr>
              <w:t>Non validé</w:t>
            </w:r>
          </w:p>
        </w:tc>
      </w:tr>
    </w:tbl>
    <w:p w:rsidR="006A48B9" w:rsidRDefault="006A48B9" w:rsidP="006A48B9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6A48B9" w:rsidRDefault="006A48B9" w:rsidP="006A48B9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6A48B9" w:rsidRPr="002100C0" w:rsidRDefault="006A48B9" w:rsidP="00891AF2">
      <w:pPr>
        <w:spacing w:after="0" w:line="240" w:lineRule="auto"/>
        <w:rPr>
          <w:rFonts w:ascii="Comic Sans MS" w:eastAsia="Times New Roman" w:hAnsi="Comic Sans MS" w:cs="Arial"/>
          <w:b/>
          <w:sz w:val="28"/>
          <w:szCs w:val="28"/>
          <w:lang w:eastAsia="fr-FR"/>
        </w:rPr>
      </w:pPr>
      <w:r w:rsidRPr="002100C0">
        <w:rPr>
          <w:rFonts w:ascii="Comic Sans MS" w:eastAsia="Times New Roman" w:hAnsi="Comic Sans MS" w:cs="Arial"/>
          <w:b/>
          <w:sz w:val="28"/>
          <w:szCs w:val="28"/>
          <w:lang w:eastAsia="fr-FR"/>
        </w:rPr>
        <w:t>Document d’étape </w:t>
      </w:r>
      <w:r w:rsidR="00891AF2" w:rsidRPr="002100C0">
        <w:rPr>
          <w:rFonts w:ascii="Comic Sans MS" w:eastAsia="Times New Roman" w:hAnsi="Comic Sans MS" w:cs="Arial"/>
          <w:b/>
          <w:i/>
          <w:sz w:val="28"/>
          <w:szCs w:val="28"/>
          <w:lang w:eastAsia="fr-FR"/>
        </w:rPr>
        <w:t xml:space="preserve">N° 3 </w:t>
      </w:r>
      <w:r w:rsidRPr="002100C0">
        <w:rPr>
          <w:rFonts w:ascii="Comic Sans MS" w:eastAsia="Times New Roman" w:hAnsi="Comic Sans MS" w:cs="Arial"/>
          <w:b/>
          <w:sz w:val="28"/>
          <w:szCs w:val="28"/>
          <w:lang w:eastAsia="fr-FR"/>
        </w:rPr>
        <w:t>: analyse de l’environnement du PFR</w:t>
      </w:r>
    </w:p>
    <w:p w:rsidR="002F014C" w:rsidRPr="002100C0" w:rsidRDefault="002F014C" w:rsidP="002F014C">
      <w:pPr>
        <w:shd w:val="clear" w:color="auto" w:fill="FFFFFF"/>
        <w:spacing w:after="160" w:line="240" w:lineRule="auto"/>
        <w:ind w:left="-709" w:right="-993"/>
        <w:jc w:val="center"/>
        <w:textAlignment w:val="baseline"/>
        <w:rPr>
          <w:rFonts w:ascii="Comic Sans MS" w:eastAsia="Calibri" w:hAnsi="Comic Sans MS" w:cs="Times New Roman"/>
          <w:b/>
          <w:sz w:val="24"/>
          <w:szCs w:val="36"/>
        </w:rPr>
      </w:pPr>
      <w:r w:rsidRPr="002100C0">
        <w:rPr>
          <w:rFonts w:ascii="Comic Sans MS" w:eastAsia="Calibri" w:hAnsi="Comic Sans MS" w:cs="Times New Roman"/>
          <w:b/>
          <w:i/>
          <w:sz w:val="20"/>
          <w:szCs w:val="36"/>
        </w:rPr>
        <w:t>La rédaction de ce  document consiste à retranscrire  de manière  formalisée l’application à votre PFR de concepts relatifs au thème désigné par le titre. Elle n’est possible que si la démarche vous a été préalablement notifiée   « comprise » sur votre feuille de suivi de progression</w:t>
      </w:r>
      <w:r w:rsidRPr="002100C0">
        <w:rPr>
          <w:rFonts w:ascii="Comic Sans MS" w:eastAsia="Calibri" w:hAnsi="Comic Sans MS" w:cs="Times New Roman"/>
          <w:b/>
          <w:sz w:val="24"/>
          <w:szCs w:val="36"/>
        </w:rPr>
        <w:t xml:space="preserve">.  </w:t>
      </w:r>
    </w:p>
    <w:p w:rsidR="006A48B9" w:rsidRPr="002100C0" w:rsidRDefault="006A48B9" w:rsidP="006A48B9">
      <w:pPr>
        <w:spacing w:after="0" w:line="240" w:lineRule="auto"/>
        <w:jc w:val="center"/>
        <w:rPr>
          <w:rFonts w:ascii="Comic Sans MS" w:eastAsia="Times New Roman" w:hAnsi="Comic Sans MS" w:cs="Arial"/>
          <w:b/>
          <w:sz w:val="28"/>
          <w:szCs w:val="28"/>
          <w:lang w:eastAsia="fr-FR"/>
        </w:rPr>
      </w:pPr>
    </w:p>
    <w:p w:rsidR="006A48B9" w:rsidRPr="002100C0" w:rsidRDefault="006A48B9" w:rsidP="006A48B9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fr-FR"/>
        </w:rPr>
      </w:pPr>
    </w:p>
    <w:p w:rsidR="006A48B9" w:rsidRPr="002100C0" w:rsidRDefault="006A48B9" w:rsidP="006A48B9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fr-FR"/>
        </w:rPr>
      </w:pPr>
      <w:r w:rsidRPr="002100C0">
        <w:rPr>
          <w:rFonts w:ascii="Arial" w:eastAsia="Times New Roman" w:hAnsi="Arial" w:cs="Arial"/>
          <w:b/>
          <w:i/>
          <w:sz w:val="20"/>
          <w:szCs w:val="20"/>
          <w:lang w:eastAsia="fr-FR"/>
        </w:rPr>
        <w:t>Consignes pour valider les compétences suivantes</w:t>
      </w:r>
    </w:p>
    <w:tbl>
      <w:tblPr>
        <w:tblpPr w:leftFromText="141" w:rightFromText="141" w:vertAnchor="text" w:horzAnchor="margin" w:tblpXSpec="center" w:tblpY="271"/>
        <w:tblW w:w="65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31"/>
      </w:tblGrid>
      <w:tr w:rsidR="002100C0" w:rsidRPr="002100C0" w:rsidTr="00A76BFA">
        <w:trPr>
          <w:trHeight w:val="314"/>
        </w:trPr>
        <w:tc>
          <w:tcPr>
            <w:tcW w:w="6531" w:type="dxa"/>
          </w:tcPr>
          <w:p w:rsidR="006A48B9" w:rsidRPr="002100C0" w:rsidRDefault="006A48B9" w:rsidP="00A76BFA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2100C0">
              <w:rPr>
                <w:rFonts w:ascii="Arial Narrow" w:hAnsi="Arial Narrow"/>
                <w:b/>
                <w:sz w:val="18"/>
                <w:szCs w:val="18"/>
              </w:rPr>
              <w:t xml:space="preserve">Compétences à acquérir </w:t>
            </w:r>
          </w:p>
        </w:tc>
      </w:tr>
      <w:tr w:rsidR="00442619" w:rsidRPr="008E159E" w:rsidTr="00A76BFA">
        <w:trPr>
          <w:trHeight w:val="151"/>
        </w:trPr>
        <w:tc>
          <w:tcPr>
            <w:tcW w:w="6531" w:type="dxa"/>
          </w:tcPr>
          <w:p w:rsidR="00442619" w:rsidRPr="008E159E" w:rsidRDefault="00442619" w:rsidP="00A76BFA">
            <w:pPr>
              <w:rPr>
                <w:rFonts w:ascii="Arial Narrow" w:hAnsi="Arial Narrow" w:cs="Arial"/>
                <w:sz w:val="18"/>
                <w:szCs w:val="18"/>
              </w:rPr>
            </w:pPr>
            <w:r w:rsidRPr="008E159E">
              <w:rPr>
                <w:rFonts w:ascii="Arial Narrow" w:hAnsi="Arial Narrow" w:cs="Arial"/>
                <w:sz w:val="18"/>
                <w:szCs w:val="18"/>
              </w:rPr>
              <w:t>Rechercher les tendances</w:t>
            </w:r>
          </w:p>
        </w:tc>
      </w:tr>
      <w:tr w:rsidR="00442619" w:rsidRPr="008E159E" w:rsidTr="00A76BFA">
        <w:trPr>
          <w:trHeight w:val="151"/>
        </w:trPr>
        <w:tc>
          <w:tcPr>
            <w:tcW w:w="6531" w:type="dxa"/>
          </w:tcPr>
          <w:p w:rsidR="00442619" w:rsidRPr="008E159E" w:rsidRDefault="00442619" w:rsidP="00A76BFA">
            <w:pPr>
              <w:rPr>
                <w:rFonts w:ascii="Arial Narrow" w:hAnsi="Arial Narrow" w:cs="Arial"/>
                <w:sz w:val="18"/>
                <w:szCs w:val="18"/>
              </w:rPr>
            </w:pPr>
            <w:r w:rsidRPr="008E159E">
              <w:rPr>
                <w:rFonts w:ascii="Arial Narrow" w:hAnsi="Arial Narrow" w:cs="Arial"/>
                <w:sz w:val="18"/>
                <w:szCs w:val="18"/>
              </w:rPr>
              <w:t>Souligner les spécificités de l’environnement</w:t>
            </w:r>
          </w:p>
        </w:tc>
      </w:tr>
      <w:tr w:rsidR="00442619" w:rsidRPr="008E159E" w:rsidTr="00A76BFA">
        <w:trPr>
          <w:trHeight w:val="151"/>
        </w:trPr>
        <w:tc>
          <w:tcPr>
            <w:tcW w:w="6531" w:type="dxa"/>
          </w:tcPr>
          <w:p w:rsidR="00442619" w:rsidRPr="008E159E" w:rsidRDefault="00442619" w:rsidP="00A76BFA">
            <w:pPr>
              <w:rPr>
                <w:rFonts w:ascii="Arial Narrow" w:hAnsi="Arial Narrow"/>
                <w:sz w:val="18"/>
                <w:szCs w:val="18"/>
              </w:rPr>
            </w:pPr>
            <w:r w:rsidRPr="00442619">
              <w:rPr>
                <w:rFonts w:ascii="Arial Narrow" w:hAnsi="Arial Narrow"/>
                <w:sz w:val="18"/>
                <w:szCs w:val="18"/>
              </w:rPr>
              <w:t>Décrypter les influences</w:t>
            </w:r>
          </w:p>
        </w:tc>
      </w:tr>
    </w:tbl>
    <w:p w:rsidR="006A48B9" w:rsidRDefault="006A48B9" w:rsidP="006A48B9">
      <w:pPr>
        <w:spacing w:after="0" w:line="240" w:lineRule="auto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6A48B9" w:rsidRDefault="006A48B9" w:rsidP="006A48B9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6A48B9" w:rsidRDefault="006A48B9" w:rsidP="006A48B9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6A48B9" w:rsidRDefault="006A48B9" w:rsidP="006A48B9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6A48B9" w:rsidRDefault="006A48B9" w:rsidP="006A48B9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6A48B9" w:rsidRDefault="006A48B9" w:rsidP="006A48B9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6A48B9" w:rsidRDefault="006A48B9" w:rsidP="006A48B9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6A48B9" w:rsidRDefault="006A48B9" w:rsidP="006A48B9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6A48B9" w:rsidRDefault="006A48B9" w:rsidP="006A48B9">
      <w:bookmarkStart w:id="0" w:name="_GoBack"/>
      <w:bookmarkEnd w:id="0"/>
    </w:p>
    <w:p w:rsidR="00CD283B" w:rsidRDefault="00CD283B" w:rsidP="00CD283B">
      <w:pPr>
        <w:rPr>
          <w:rFonts w:ascii="Comic Sans MS" w:hAnsi="Comic Sans MS"/>
        </w:rPr>
      </w:pPr>
      <w:r w:rsidRPr="0092073F">
        <w:rPr>
          <w:rFonts w:ascii="Comic Sans MS" w:hAnsi="Comic Sans MS"/>
        </w:rPr>
        <w:t xml:space="preserve">Analyse </w:t>
      </w:r>
      <w:proofErr w:type="gramStart"/>
      <w:r w:rsidRPr="0092073F">
        <w:rPr>
          <w:rFonts w:ascii="Comic Sans MS" w:hAnsi="Comic Sans MS"/>
        </w:rPr>
        <w:t>du</w:t>
      </w:r>
      <w:proofErr w:type="gramEnd"/>
      <w:r w:rsidRPr="0092073F">
        <w:rPr>
          <w:rFonts w:ascii="Comic Sans MS" w:hAnsi="Comic Sans MS"/>
        </w:rPr>
        <w:t xml:space="preserve"> macro environnement du lancement commercial du PFR</w:t>
      </w:r>
      <w:r>
        <w:rPr>
          <w:rFonts w:ascii="Comic Sans MS" w:hAnsi="Comic Sans MS"/>
        </w:rPr>
        <w:t xml:space="preserve"> : citer et décrypter deux tendances </w:t>
      </w:r>
      <w:r w:rsidRPr="00F271CA">
        <w:rPr>
          <w:rFonts w:ascii="Comic Sans MS" w:hAnsi="Comic Sans MS"/>
          <w:b/>
        </w:rPr>
        <w:t>fortement en lien</w:t>
      </w:r>
      <w:r>
        <w:rPr>
          <w:rFonts w:ascii="Comic Sans MS" w:hAnsi="Comic Sans MS"/>
        </w:rPr>
        <w:t xml:space="preserve"> avec le marché générique </w:t>
      </w:r>
    </w:p>
    <w:p w:rsidR="00CD283B" w:rsidRDefault="00CD283B" w:rsidP="00CD283B">
      <w:pPr>
        <w:shd w:val="clear" w:color="auto" w:fill="FFFFFF"/>
        <w:spacing w:after="160" w:line="240" w:lineRule="auto"/>
        <w:rPr>
          <w:rFonts w:ascii="Comic Sans MS" w:eastAsia="Calibri" w:hAnsi="Comic Sans MS" w:cs="Times New Roman"/>
          <w:color w:val="FF0000"/>
          <w:sz w:val="24"/>
          <w:szCs w:val="24"/>
        </w:rPr>
      </w:pPr>
      <w:r w:rsidRPr="0092073F">
        <w:rPr>
          <w:rFonts w:ascii="Comic Sans MS" w:hAnsi="Comic Sans MS"/>
        </w:rPr>
        <w:t xml:space="preserve">Analyse du </w:t>
      </w:r>
      <w:r>
        <w:rPr>
          <w:rFonts w:ascii="Comic Sans MS" w:hAnsi="Comic Sans MS"/>
        </w:rPr>
        <w:t xml:space="preserve">micro </w:t>
      </w:r>
      <w:r w:rsidRPr="0092073F">
        <w:rPr>
          <w:rFonts w:ascii="Comic Sans MS" w:hAnsi="Comic Sans MS"/>
        </w:rPr>
        <w:t xml:space="preserve">environnement du lancement commercial du PFR : citer et décrypter </w:t>
      </w:r>
      <w:r>
        <w:rPr>
          <w:rFonts w:ascii="Comic Sans MS" w:hAnsi="Comic Sans MS"/>
        </w:rPr>
        <w:t xml:space="preserve">le rôle de </w:t>
      </w:r>
      <w:r w:rsidRPr="0092073F">
        <w:rPr>
          <w:rFonts w:ascii="Comic Sans MS" w:hAnsi="Comic Sans MS"/>
        </w:rPr>
        <w:t xml:space="preserve">deux </w:t>
      </w:r>
      <w:r>
        <w:rPr>
          <w:rFonts w:ascii="Comic Sans MS" w:hAnsi="Comic Sans MS"/>
        </w:rPr>
        <w:t>acteurs</w:t>
      </w:r>
      <w:r w:rsidRPr="0092073F">
        <w:rPr>
          <w:rFonts w:ascii="Comic Sans MS" w:hAnsi="Comic Sans MS"/>
        </w:rPr>
        <w:t xml:space="preserve"> </w:t>
      </w:r>
      <w:r w:rsidRPr="00F271CA">
        <w:rPr>
          <w:rFonts w:ascii="Comic Sans MS" w:hAnsi="Comic Sans MS"/>
          <w:b/>
        </w:rPr>
        <w:t>vraiment spécifiques</w:t>
      </w:r>
      <w:r>
        <w:rPr>
          <w:rFonts w:ascii="Comic Sans MS" w:hAnsi="Comic Sans MS"/>
        </w:rPr>
        <w:t xml:space="preserve"> à l’environnement du PFR et </w:t>
      </w:r>
      <w:r w:rsidRPr="00E171CC">
        <w:rPr>
          <w:rFonts w:ascii="Comic Sans MS" w:hAnsi="Comic Sans MS"/>
          <w:i/>
        </w:rPr>
        <w:t>non encore étudié</w:t>
      </w:r>
      <w:r w:rsidR="00F271CA">
        <w:rPr>
          <w:rFonts w:ascii="Comic Sans MS" w:hAnsi="Comic Sans MS"/>
          <w:i/>
        </w:rPr>
        <w:t>s dans les précédentes étapes (</w:t>
      </w:r>
      <w:r w:rsidRPr="00E171CC">
        <w:rPr>
          <w:rFonts w:ascii="Comic Sans MS" w:hAnsi="Comic Sans MS"/>
          <w:i/>
        </w:rPr>
        <w:t>pas les clients, les concurrents etc.)</w:t>
      </w:r>
    </w:p>
    <w:p w:rsidR="00CD283B" w:rsidRPr="002100C0" w:rsidRDefault="00CD283B" w:rsidP="00CD283B">
      <w:pPr>
        <w:shd w:val="clear" w:color="auto" w:fill="FFFFFF"/>
        <w:spacing w:after="160" w:line="240" w:lineRule="auto"/>
        <w:jc w:val="center"/>
        <w:rPr>
          <w:rFonts w:ascii="Comic Sans MS" w:eastAsia="Calibri" w:hAnsi="Comic Sans MS" w:cs="Times New Roman"/>
          <w:sz w:val="24"/>
          <w:szCs w:val="24"/>
        </w:rPr>
      </w:pPr>
      <w:r w:rsidRPr="002100C0">
        <w:rPr>
          <w:rFonts w:ascii="Comic Sans MS" w:eastAsia="Calibri" w:hAnsi="Comic Sans MS" w:cs="Times New Roman"/>
          <w:sz w:val="24"/>
          <w:szCs w:val="24"/>
        </w:rPr>
        <w:t>Avant de remettre ce document, vérifier que</w:t>
      </w:r>
      <w:r w:rsidR="00F271CA" w:rsidRPr="002100C0">
        <w:rPr>
          <w:rFonts w:ascii="Comic Sans MS" w:eastAsia="Calibri" w:hAnsi="Comic Sans MS" w:cs="Times New Roman"/>
          <w:sz w:val="24"/>
          <w:szCs w:val="24"/>
        </w:rPr>
        <w:t> :</w:t>
      </w:r>
    </w:p>
    <w:p w:rsidR="00CD283B" w:rsidRPr="002100C0" w:rsidRDefault="00CD283B" w:rsidP="00CD283B">
      <w:pPr>
        <w:numPr>
          <w:ilvl w:val="0"/>
          <w:numId w:val="1"/>
        </w:numPr>
        <w:shd w:val="clear" w:color="auto" w:fill="FFFFFF"/>
        <w:spacing w:after="160" w:line="240" w:lineRule="auto"/>
        <w:contextualSpacing/>
        <w:jc w:val="both"/>
        <w:textAlignment w:val="baseline"/>
        <w:rPr>
          <w:rFonts w:ascii="Comic Sans MS" w:eastAsia="Calibri" w:hAnsi="Comic Sans MS" w:cs="Times New Roman"/>
          <w:sz w:val="16"/>
          <w:szCs w:val="24"/>
        </w:rPr>
      </w:pPr>
      <w:r w:rsidRPr="002100C0">
        <w:rPr>
          <w:rFonts w:ascii="Comic Sans MS" w:eastAsia="Calibri" w:hAnsi="Comic Sans MS" w:cs="Times New Roman"/>
          <w:sz w:val="16"/>
          <w:szCs w:val="24"/>
        </w:rPr>
        <w:t xml:space="preserve">Sa présentation </w:t>
      </w:r>
      <w:r w:rsidR="00891AF2" w:rsidRPr="002100C0">
        <w:rPr>
          <w:rFonts w:ascii="Comic Sans MS" w:eastAsia="Calibri" w:hAnsi="Comic Sans MS" w:cs="Times New Roman"/>
          <w:sz w:val="16"/>
          <w:szCs w:val="24"/>
        </w:rPr>
        <w:t>est très soignée (pas d’élément</w:t>
      </w:r>
      <w:r w:rsidRPr="002100C0">
        <w:rPr>
          <w:rFonts w:ascii="Comic Sans MS" w:eastAsia="Calibri" w:hAnsi="Comic Sans MS" w:cs="Times New Roman"/>
          <w:sz w:val="16"/>
          <w:szCs w:val="24"/>
        </w:rPr>
        <w:t xml:space="preserve"> manuscrit sauf autorisation),</w:t>
      </w:r>
    </w:p>
    <w:p w:rsidR="00F271CA" w:rsidRPr="002100C0" w:rsidRDefault="00F271CA" w:rsidP="00F271CA">
      <w:pPr>
        <w:numPr>
          <w:ilvl w:val="0"/>
          <w:numId w:val="1"/>
        </w:numPr>
        <w:shd w:val="clear" w:color="auto" w:fill="FFFFFF"/>
        <w:spacing w:after="160" w:line="240" w:lineRule="auto"/>
        <w:contextualSpacing/>
        <w:jc w:val="both"/>
        <w:textAlignment w:val="baseline"/>
        <w:rPr>
          <w:rFonts w:ascii="Comic Sans MS" w:eastAsia="Calibri" w:hAnsi="Comic Sans MS" w:cs="Times New Roman"/>
          <w:sz w:val="16"/>
          <w:szCs w:val="24"/>
        </w:rPr>
      </w:pPr>
      <w:r w:rsidRPr="002100C0">
        <w:rPr>
          <w:rFonts w:ascii="Comic Sans MS" w:eastAsia="Calibri" w:hAnsi="Comic Sans MS" w:cs="Times New Roman"/>
          <w:sz w:val="16"/>
          <w:szCs w:val="24"/>
        </w:rPr>
        <w:t>Les fautes d’orthographe et de syntaxe sont inexistantes</w:t>
      </w:r>
    </w:p>
    <w:p w:rsidR="00CD283B" w:rsidRPr="002100C0" w:rsidRDefault="00CD283B" w:rsidP="00CD283B">
      <w:pPr>
        <w:numPr>
          <w:ilvl w:val="0"/>
          <w:numId w:val="1"/>
        </w:numPr>
        <w:shd w:val="clear" w:color="auto" w:fill="FFFFFF"/>
        <w:spacing w:after="160" w:line="240" w:lineRule="auto"/>
        <w:contextualSpacing/>
        <w:jc w:val="both"/>
        <w:textAlignment w:val="baseline"/>
        <w:rPr>
          <w:rFonts w:ascii="Comic Sans MS" w:eastAsia="Calibri" w:hAnsi="Comic Sans MS" w:cs="Times New Roman"/>
          <w:sz w:val="16"/>
          <w:szCs w:val="24"/>
        </w:rPr>
      </w:pPr>
      <w:r w:rsidRPr="002100C0">
        <w:rPr>
          <w:rFonts w:ascii="Comic Sans MS" w:eastAsia="Calibri" w:hAnsi="Comic Sans MS" w:cs="Times New Roman"/>
          <w:sz w:val="16"/>
          <w:szCs w:val="24"/>
        </w:rPr>
        <w:t xml:space="preserve">Les tendances envisagées concernent </w:t>
      </w:r>
      <w:r w:rsidRPr="002100C0">
        <w:rPr>
          <w:rFonts w:ascii="Comic Sans MS" w:eastAsia="Calibri" w:hAnsi="Comic Sans MS" w:cs="Times New Roman"/>
          <w:i/>
          <w:sz w:val="16"/>
          <w:szCs w:val="24"/>
        </w:rPr>
        <w:t>vraiment</w:t>
      </w:r>
      <w:r w:rsidRPr="002100C0">
        <w:rPr>
          <w:rFonts w:ascii="Comic Sans MS" w:eastAsia="Calibri" w:hAnsi="Comic Sans MS" w:cs="Times New Roman"/>
          <w:sz w:val="16"/>
          <w:szCs w:val="24"/>
        </w:rPr>
        <w:t xml:space="preserve"> le PFR</w:t>
      </w:r>
    </w:p>
    <w:p w:rsidR="00CD283B" w:rsidRPr="002100C0" w:rsidRDefault="00CD283B" w:rsidP="00CD283B">
      <w:pPr>
        <w:numPr>
          <w:ilvl w:val="0"/>
          <w:numId w:val="1"/>
        </w:numPr>
        <w:shd w:val="clear" w:color="auto" w:fill="FFFFFF"/>
        <w:spacing w:after="160" w:line="240" w:lineRule="auto"/>
        <w:contextualSpacing/>
        <w:jc w:val="both"/>
        <w:textAlignment w:val="baseline"/>
        <w:rPr>
          <w:rFonts w:ascii="Comic Sans MS" w:eastAsia="Calibri" w:hAnsi="Comic Sans MS" w:cs="Times New Roman"/>
          <w:sz w:val="16"/>
          <w:szCs w:val="24"/>
        </w:rPr>
      </w:pPr>
      <w:r w:rsidRPr="002100C0">
        <w:rPr>
          <w:rFonts w:ascii="Comic Sans MS" w:eastAsia="Calibri" w:hAnsi="Comic Sans MS" w:cs="Times New Roman"/>
          <w:sz w:val="16"/>
          <w:szCs w:val="24"/>
        </w:rPr>
        <w:t xml:space="preserve">Les acteurs sont </w:t>
      </w:r>
      <w:r w:rsidRPr="002100C0">
        <w:rPr>
          <w:rFonts w:ascii="Comic Sans MS" w:eastAsia="Calibri" w:hAnsi="Comic Sans MS" w:cs="Times New Roman"/>
          <w:i/>
          <w:sz w:val="16"/>
          <w:szCs w:val="24"/>
        </w:rPr>
        <w:t>vraiment</w:t>
      </w:r>
      <w:r w:rsidRPr="002100C0">
        <w:rPr>
          <w:rFonts w:ascii="Comic Sans MS" w:eastAsia="Calibri" w:hAnsi="Comic Sans MS" w:cs="Times New Roman"/>
          <w:sz w:val="16"/>
          <w:szCs w:val="24"/>
        </w:rPr>
        <w:t xml:space="preserve">  spécifiques, cités de manière non générale, avec des exemples</w:t>
      </w:r>
    </w:p>
    <w:p w:rsidR="00CD283B" w:rsidRPr="002100C0" w:rsidRDefault="00CD283B" w:rsidP="00CD283B">
      <w:pPr>
        <w:numPr>
          <w:ilvl w:val="0"/>
          <w:numId w:val="1"/>
        </w:numPr>
        <w:shd w:val="clear" w:color="auto" w:fill="FFFFFF"/>
        <w:spacing w:after="160" w:line="240" w:lineRule="auto"/>
        <w:contextualSpacing/>
        <w:jc w:val="both"/>
        <w:textAlignment w:val="baseline"/>
        <w:rPr>
          <w:rFonts w:ascii="Comic Sans MS" w:eastAsia="Calibri" w:hAnsi="Comic Sans MS" w:cs="Times New Roman"/>
          <w:sz w:val="16"/>
          <w:szCs w:val="24"/>
        </w:rPr>
      </w:pPr>
      <w:r w:rsidRPr="002100C0">
        <w:rPr>
          <w:rFonts w:ascii="Comic Sans MS" w:eastAsia="Calibri" w:hAnsi="Comic Sans MS" w:cs="Times New Roman"/>
          <w:sz w:val="16"/>
          <w:szCs w:val="24"/>
        </w:rPr>
        <w:t>Les opportunités et menaces décryptées sont externes et non relatives à des points forts ou faibles du</w:t>
      </w:r>
      <w:r w:rsidR="00F271CA" w:rsidRPr="002100C0">
        <w:rPr>
          <w:rFonts w:ascii="Comic Sans MS" w:eastAsia="Calibri" w:hAnsi="Comic Sans MS" w:cs="Times New Roman"/>
          <w:sz w:val="16"/>
          <w:szCs w:val="24"/>
        </w:rPr>
        <w:t xml:space="preserve"> PFR</w:t>
      </w:r>
    </w:p>
    <w:p w:rsidR="00CD283B" w:rsidRPr="002100C0" w:rsidRDefault="00CD283B" w:rsidP="00CD283B">
      <w:pPr>
        <w:numPr>
          <w:ilvl w:val="0"/>
          <w:numId w:val="1"/>
        </w:numPr>
        <w:shd w:val="clear" w:color="auto" w:fill="FFFFFF"/>
        <w:spacing w:after="160" w:line="240" w:lineRule="auto"/>
        <w:contextualSpacing/>
        <w:jc w:val="both"/>
        <w:textAlignment w:val="baseline"/>
        <w:rPr>
          <w:rFonts w:ascii="Comic Sans MS" w:eastAsia="Calibri" w:hAnsi="Comic Sans MS" w:cs="Times New Roman"/>
          <w:sz w:val="18"/>
          <w:szCs w:val="24"/>
        </w:rPr>
      </w:pPr>
      <w:r w:rsidRPr="002100C0">
        <w:rPr>
          <w:rFonts w:ascii="Comic Sans MS" w:eastAsia="Calibri" w:hAnsi="Comic Sans MS" w:cs="Times New Roman"/>
          <w:sz w:val="16"/>
          <w:szCs w:val="24"/>
        </w:rPr>
        <w:t>Les sources sont titrées et datées</w:t>
      </w:r>
      <w:r w:rsidRPr="002100C0">
        <w:rPr>
          <w:rFonts w:ascii="Comic Sans MS" w:eastAsia="Calibri" w:hAnsi="Comic Sans MS" w:cs="Times New Roman"/>
          <w:sz w:val="18"/>
          <w:szCs w:val="24"/>
        </w:rPr>
        <w:t>.</w:t>
      </w:r>
    </w:p>
    <w:p w:rsidR="00CD283B" w:rsidRPr="002100C0" w:rsidRDefault="00CD283B" w:rsidP="00CD283B">
      <w:pPr>
        <w:shd w:val="clear" w:color="auto" w:fill="FFFFFF"/>
        <w:spacing w:after="160" w:line="240" w:lineRule="auto"/>
        <w:ind w:left="720"/>
        <w:contextualSpacing/>
        <w:jc w:val="both"/>
        <w:rPr>
          <w:rFonts w:ascii="Comic Sans MS" w:eastAsia="Calibri" w:hAnsi="Comic Sans MS" w:cs="Times New Roman"/>
          <w:b/>
          <w:sz w:val="24"/>
          <w:szCs w:val="24"/>
        </w:rPr>
      </w:pPr>
    </w:p>
    <w:p w:rsidR="00CD283B" w:rsidRPr="002100C0" w:rsidRDefault="00CD283B" w:rsidP="00CD283B">
      <w:pPr>
        <w:shd w:val="clear" w:color="auto" w:fill="FFFFFF"/>
        <w:spacing w:after="160" w:line="240" w:lineRule="auto"/>
        <w:ind w:left="720"/>
        <w:contextualSpacing/>
        <w:jc w:val="both"/>
        <w:rPr>
          <w:rFonts w:ascii="Comic Sans MS" w:eastAsia="Calibri" w:hAnsi="Comic Sans MS" w:cs="Times New Roman"/>
          <w:b/>
          <w:sz w:val="24"/>
          <w:szCs w:val="24"/>
        </w:rPr>
      </w:pPr>
      <w:r w:rsidRPr="002100C0">
        <w:rPr>
          <w:rFonts w:ascii="Comic Sans MS" w:eastAsia="Calibri" w:hAnsi="Comic Sans MS" w:cs="Times New Roman"/>
          <w:b/>
          <w:sz w:val="24"/>
          <w:szCs w:val="24"/>
        </w:rPr>
        <w:t>En l’absence d</w:t>
      </w:r>
      <w:r w:rsidR="00891AF2" w:rsidRPr="002100C0">
        <w:rPr>
          <w:rFonts w:ascii="Comic Sans MS" w:eastAsia="Calibri" w:hAnsi="Comic Sans MS" w:cs="Times New Roman"/>
          <w:b/>
          <w:sz w:val="24"/>
          <w:szCs w:val="24"/>
        </w:rPr>
        <w:t>’un de ces éléments le document</w:t>
      </w:r>
      <w:r w:rsidRPr="002100C0">
        <w:rPr>
          <w:rFonts w:ascii="Comic Sans MS" w:eastAsia="Calibri" w:hAnsi="Comic Sans MS" w:cs="Times New Roman"/>
          <w:b/>
          <w:sz w:val="24"/>
          <w:szCs w:val="24"/>
        </w:rPr>
        <w:t xml:space="preserve"> ne sera pas lu</w:t>
      </w:r>
      <w:r w:rsidR="00F271CA" w:rsidRPr="002100C0">
        <w:rPr>
          <w:rFonts w:ascii="Comic Sans MS" w:eastAsia="Calibri" w:hAnsi="Comic Sans MS" w:cs="Times New Roman"/>
          <w:b/>
          <w:sz w:val="24"/>
          <w:szCs w:val="24"/>
        </w:rPr>
        <w:t>.</w:t>
      </w:r>
    </w:p>
    <w:p w:rsidR="0092073F" w:rsidRPr="002100C0" w:rsidRDefault="0092073F"/>
    <w:p w:rsidR="00CD283B" w:rsidRDefault="00CD283B">
      <w:pPr>
        <w:rPr>
          <w:rFonts w:ascii="Comic Sans MS" w:hAnsi="Comic Sans M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76"/>
        <w:gridCol w:w="1504"/>
        <w:gridCol w:w="2013"/>
        <w:gridCol w:w="2437"/>
      </w:tblGrid>
      <w:tr w:rsidR="006A48B9" w:rsidTr="00D3666A">
        <w:tc>
          <w:tcPr>
            <w:tcW w:w="2376" w:type="dxa"/>
          </w:tcPr>
          <w:p w:rsidR="006A48B9" w:rsidRDefault="006A48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Tendances</w:t>
            </w:r>
          </w:p>
        </w:tc>
        <w:tc>
          <w:tcPr>
            <w:tcW w:w="1504" w:type="dxa"/>
          </w:tcPr>
          <w:p w:rsidR="006A48B9" w:rsidRDefault="006A48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Description</w:t>
            </w:r>
          </w:p>
        </w:tc>
        <w:tc>
          <w:tcPr>
            <w:tcW w:w="2013" w:type="dxa"/>
          </w:tcPr>
          <w:p w:rsidR="006A48B9" w:rsidRDefault="006A48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Opportunité ou menace</w:t>
            </w:r>
          </w:p>
        </w:tc>
        <w:tc>
          <w:tcPr>
            <w:tcW w:w="2437" w:type="dxa"/>
          </w:tcPr>
          <w:p w:rsidR="006A48B9" w:rsidRDefault="006A48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Source</w:t>
            </w:r>
          </w:p>
        </w:tc>
      </w:tr>
      <w:tr w:rsidR="006A48B9" w:rsidTr="00D3666A">
        <w:trPr>
          <w:trHeight w:val="1454"/>
        </w:trPr>
        <w:tc>
          <w:tcPr>
            <w:tcW w:w="2376" w:type="dxa"/>
          </w:tcPr>
          <w:p w:rsidR="006A48B9" w:rsidRDefault="006A48B9">
            <w:pPr>
              <w:rPr>
                <w:rFonts w:ascii="Comic Sans MS" w:hAnsi="Comic Sans MS"/>
              </w:rPr>
            </w:pPr>
          </w:p>
        </w:tc>
        <w:tc>
          <w:tcPr>
            <w:tcW w:w="1504" w:type="dxa"/>
          </w:tcPr>
          <w:p w:rsidR="006A48B9" w:rsidRDefault="006A48B9">
            <w:pPr>
              <w:rPr>
                <w:rFonts w:ascii="Comic Sans MS" w:hAnsi="Comic Sans MS"/>
              </w:rPr>
            </w:pPr>
          </w:p>
        </w:tc>
        <w:tc>
          <w:tcPr>
            <w:tcW w:w="2013" w:type="dxa"/>
          </w:tcPr>
          <w:p w:rsidR="006A48B9" w:rsidRDefault="006A48B9">
            <w:pPr>
              <w:rPr>
                <w:rFonts w:ascii="Comic Sans MS" w:hAnsi="Comic Sans MS"/>
              </w:rPr>
            </w:pPr>
          </w:p>
        </w:tc>
        <w:tc>
          <w:tcPr>
            <w:tcW w:w="2437" w:type="dxa"/>
          </w:tcPr>
          <w:p w:rsidR="006A48B9" w:rsidRDefault="006A48B9">
            <w:pPr>
              <w:rPr>
                <w:rFonts w:ascii="Comic Sans MS" w:hAnsi="Comic Sans MS"/>
              </w:rPr>
            </w:pPr>
          </w:p>
        </w:tc>
      </w:tr>
      <w:tr w:rsidR="006A48B9" w:rsidTr="00D3666A">
        <w:trPr>
          <w:trHeight w:val="1841"/>
        </w:trPr>
        <w:tc>
          <w:tcPr>
            <w:tcW w:w="2376" w:type="dxa"/>
          </w:tcPr>
          <w:p w:rsidR="006A48B9" w:rsidRDefault="006A48B9">
            <w:pPr>
              <w:rPr>
                <w:rFonts w:ascii="Comic Sans MS" w:hAnsi="Comic Sans MS"/>
              </w:rPr>
            </w:pPr>
          </w:p>
        </w:tc>
        <w:tc>
          <w:tcPr>
            <w:tcW w:w="1504" w:type="dxa"/>
          </w:tcPr>
          <w:p w:rsidR="006A48B9" w:rsidRDefault="006A48B9">
            <w:pPr>
              <w:rPr>
                <w:rFonts w:ascii="Comic Sans MS" w:hAnsi="Comic Sans MS"/>
              </w:rPr>
            </w:pPr>
          </w:p>
        </w:tc>
        <w:tc>
          <w:tcPr>
            <w:tcW w:w="2013" w:type="dxa"/>
          </w:tcPr>
          <w:p w:rsidR="006A48B9" w:rsidRDefault="006A48B9">
            <w:pPr>
              <w:rPr>
                <w:rFonts w:ascii="Comic Sans MS" w:hAnsi="Comic Sans MS"/>
              </w:rPr>
            </w:pPr>
          </w:p>
        </w:tc>
        <w:tc>
          <w:tcPr>
            <w:tcW w:w="2437" w:type="dxa"/>
          </w:tcPr>
          <w:p w:rsidR="006A48B9" w:rsidRDefault="006A48B9">
            <w:pPr>
              <w:rPr>
                <w:rFonts w:ascii="Comic Sans MS" w:hAnsi="Comic Sans MS"/>
              </w:rPr>
            </w:pPr>
          </w:p>
        </w:tc>
      </w:tr>
    </w:tbl>
    <w:p w:rsidR="0092073F" w:rsidRDefault="0092073F">
      <w:pPr>
        <w:rPr>
          <w:rFonts w:ascii="Comic Sans MS" w:hAnsi="Comic Sans MS"/>
        </w:rPr>
      </w:pPr>
    </w:p>
    <w:p w:rsidR="0092073F" w:rsidRDefault="0092073F">
      <w:pPr>
        <w:rPr>
          <w:rFonts w:ascii="Comic Sans MS" w:hAnsi="Comic Sans MS"/>
        </w:rPr>
      </w:pPr>
    </w:p>
    <w:p w:rsidR="0092073F" w:rsidRDefault="0092073F">
      <w:pPr>
        <w:rPr>
          <w:rFonts w:ascii="Comic Sans MS" w:hAnsi="Comic Sans M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39"/>
        <w:gridCol w:w="1941"/>
        <w:gridCol w:w="2013"/>
        <w:gridCol w:w="1814"/>
      </w:tblGrid>
      <w:tr w:rsidR="006A48B9" w:rsidTr="00A76BFA">
        <w:tc>
          <w:tcPr>
            <w:tcW w:w="1939" w:type="dxa"/>
          </w:tcPr>
          <w:p w:rsidR="006A48B9" w:rsidRDefault="006A48B9" w:rsidP="00A76BF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Acteurs</w:t>
            </w:r>
          </w:p>
        </w:tc>
        <w:tc>
          <w:tcPr>
            <w:tcW w:w="1941" w:type="dxa"/>
          </w:tcPr>
          <w:p w:rsidR="006A48B9" w:rsidRDefault="006A48B9" w:rsidP="00A76BF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Rôle</w:t>
            </w:r>
          </w:p>
        </w:tc>
        <w:tc>
          <w:tcPr>
            <w:tcW w:w="2013" w:type="dxa"/>
          </w:tcPr>
          <w:p w:rsidR="006A48B9" w:rsidRDefault="006A48B9" w:rsidP="00A76BF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Opportunité ou menace</w:t>
            </w:r>
          </w:p>
        </w:tc>
        <w:tc>
          <w:tcPr>
            <w:tcW w:w="1814" w:type="dxa"/>
          </w:tcPr>
          <w:p w:rsidR="006A48B9" w:rsidRDefault="006A48B9" w:rsidP="00A76BF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Source</w:t>
            </w:r>
          </w:p>
        </w:tc>
      </w:tr>
      <w:tr w:rsidR="006A48B9" w:rsidTr="00DC7E0B">
        <w:trPr>
          <w:trHeight w:val="1887"/>
        </w:trPr>
        <w:tc>
          <w:tcPr>
            <w:tcW w:w="1939" w:type="dxa"/>
          </w:tcPr>
          <w:p w:rsidR="006A48B9" w:rsidRDefault="006A48B9" w:rsidP="00A76BFA">
            <w:pPr>
              <w:rPr>
                <w:rFonts w:ascii="Comic Sans MS" w:hAnsi="Comic Sans MS"/>
              </w:rPr>
            </w:pPr>
          </w:p>
        </w:tc>
        <w:tc>
          <w:tcPr>
            <w:tcW w:w="1941" w:type="dxa"/>
          </w:tcPr>
          <w:p w:rsidR="006A48B9" w:rsidRDefault="006A48B9" w:rsidP="00A76BFA">
            <w:pPr>
              <w:rPr>
                <w:rFonts w:ascii="Comic Sans MS" w:hAnsi="Comic Sans MS"/>
              </w:rPr>
            </w:pPr>
          </w:p>
        </w:tc>
        <w:tc>
          <w:tcPr>
            <w:tcW w:w="2013" w:type="dxa"/>
          </w:tcPr>
          <w:p w:rsidR="006A48B9" w:rsidRDefault="006A48B9" w:rsidP="00A76BFA">
            <w:pPr>
              <w:rPr>
                <w:rFonts w:ascii="Comic Sans MS" w:hAnsi="Comic Sans MS"/>
              </w:rPr>
            </w:pPr>
          </w:p>
        </w:tc>
        <w:tc>
          <w:tcPr>
            <w:tcW w:w="1814" w:type="dxa"/>
          </w:tcPr>
          <w:p w:rsidR="006A48B9" w:rsidRDefault="006A48B9" w:rsidP="00A76BFA">
            <w:pPr>
              <w:rPr>
                <w:rFonts w:ascii="Comic Sans MS" w:hAnsi="Comic Sans MS"/>
              </w:rPr>
            </w:pPr>
          </w:p>
        </w:tc>
      </w:tr>
      <w:tr w:rsidR="006A48B9" w:rsidTr="00A76BFA">
        <w:trPr>
          <w:trHeight w:val="1841"/>
        </w:trPr>
        <w:tc>
          <w:tcPr>
            <w:tcW w:w="1939" w:type="dxa"/>
          </w:tcPr>
          <w:p w:rsidR="006A48B9" w:rsidRDefault="006A48B9" w:rsidP="00A76BFA">
            <w:pPr>
              <w:rPr>
                <w:rFonts w:ascii="Comic Sans MS" w:hAnsi="Comic Sans MS"/>
              </w:rPr>
            </w:pPr>
          </w:p>
        </w:tc>
        <w:tc>
          <w:tcPr>
            <w:tcW w:w="1941" w:type="dxa"/>
          </w:tcPr>
          <w:p w:rsidR="006A48B9" w:rsidRDefault="006A48B9" w:rsidP="00A76BFA">
            <w:pPr>
              <w:rPr>
                <w:rFonts w:ascii="Comic Sans MS" w:hAnsi="Comic Sans MS"/>
              </w:rPr>
            </w:pPr>
          </w:p>
        </w:tc>
        <w:tc>
          <w:tcPr>
            <w:tcW w:w="2013" w:type="dxa"/>
          </w:tcPr>
          <w:p w:rsidR="006A48B9" w:rsidRDefault="006A48B9" w:rsidP="00A76BFA">
            <w:pPr>
              <w:rPr>
                <w:rFonts w:ascii="Comic Sans MS" w:hAnsi="Comic Sans MS"/>
              </w:rPr>
            </w:pPr>
          </w:p>
        </w:tc>
        <w:tc>
          <w:tcPr>
            <w:tcW w:w="1814" w:type="dxa"/>
          </w:tcPr>
          <w:p w:rsidR="006A48B9" w:rsidRDefault="006A48B9" w:rsidP="00A76BFA">
            <w:pPr>
              <w:rPr>
                <w:rFonts w:ascii="Comic Sans MS" w:hAnsi="Comic Sans MS"/>
              </w:rPr>
            </w:pPr>
          </w:p>
        </w:tc>
      </w:tr>
    </w:tbl>
    <w:p w:rsidR="0092073F" w:rsidRDefault="0092073F">
      <w:pPr>
        <w:rPr>
          <w:rFonts w:ascii="Comic Sans MS" w:hAnsi="Comic Sans MS"/>
        </w:rPr>
      </w:pPr>
    </w:p>
    <w:p w:rsidR="0092073F" w:rsidRDefault="0092073F">
      <w:pPr>
        <w:rPr>
          <w:rFonts w:ascii="Comic Sans MS" w:hAnsi="Comic Sans MS"/>
        </w:rPr>
      </w:pPr>
    </w:p>
    <w:p w:rsidR="0092073F" w:rsidRPr="0092073F" w:rsidRDefault="0092073F">
      <w:pPr>
        <w:rPr>
          <w:rFonts w:ascii="Comic Sans MS" w:hAnsi="Comic Sans MS"/>
        </w:rPr>
      </w:pPr>
    </w:p>
    <w:sectPr w:rsidR="0092073F" w:rsidRPr="0092073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D23" w:rsidRDefault="00250D23" w:rsidP="006A48B9">
      <w:pPr>
        <w:spacing w:after="0" w:line="240" w:lineRule="auto"/>
      </w:pPr>
      <w:r>
        <w:separator/>
      </w:r>
    </w:p>
  </w:endnote>
  <w:endnote w:type="continuationSeparator" w:id="0">
    <w:p w:rsidR="00250D23" w:rsidRDefault="00250D23" w:rsidP="006A4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D23" w:rsidRDefault="00250D23" w:rsidP="006A48B9">
      <w:pPr>
        <w:spacing w:after="0" w:line="240" w:lineRule="auto"/>
      </w:pPr>
      <w:r>
        <w:separator/>
      </w:r>
    </w:p>
  </w:footnote>
  <w:footnote w:type="continuationSeparator" w:id="0">
    <w:p w:rsidR="00250D23" w:rsidRDefault="00250D23" w:rsidP="006A4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8B9" w:rsidRDefault="006A48B9" w:rsidP="006A48B9">
    <w:pPr>
      <w:pStyle w:val="En-tte"/>
      <w:jc w:val="center"/>
    </w:pPr>
    <w:r>
      <w:rPr>
        <w:noProof/>
        <w:lang w:eastAsia="fr-FR"/>
      </w:rPr>
      <w:drawing>
        <wp:inline distT="0" distB="0" distL="0" distR="0" wp14:anchorId="292837D7">
          <wp:extent cx="798830" cy="859790"/>
          <wp:effectExtent l="0" t="0" r="127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80C5B"/>
    <w:multiLevelType w:val="hybridMultilevel"/>
    <w:tmpl w:val="1A962B64"/>
    <w:lvl w:ilvl="0" w:tplc="CDC0FCC8">
      <w:start w:val="14"/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73F"/>
    <w:rsid w:val="002100C0"/>
    <w:rsid w:val="00250D23"/>
    <w:rsid w:val="002F014C"/>
    <w:rsid w:val="003A6F23"/>
    <w:rsid w:val="00442619"/>
    <w:rsid w:val="006A48B9"/>
    <w:rsid w:val="007023C7"/>
    <w:rsid w:val="00891AF2"/>
    <w:rsid w:val="0092073F"/>
    <w:rsid w:val="00997174"/>
    <w:rsid w:val="009F1CD5"/>
    <w:rsid w:val="00B50DDB"/>
    <w:rsid w:val="00B96472"/>
    <w:rsid w:val="00C669CD"/>
    <w:rsid w:val="00CD283B"/>
    <w:rsid w:val="00D3666A"/>
    <w:rsid w:val="00DC7E0B"/>
    <w:rsid w:val="00DF0A59"/>
    <w:rsid w:val="00E171CC"/>
    <w:rsid w:val="00F271CA"/>
    <w:rsid w:val="00F454D0"/>
    <w:rsid w:val="00F57682"/>
    <w:rsid w:val="00FC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20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A48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A48B9"/>
  </w:style>
  <w:style w:type="paragraph" w:styleId="Pieddepage">
    <w:name w:val="footer"/>
    <w:basedOn w:val="Normal"/>
    <w:link w:val="PieddepageCar"/>
    <w:uiPriority w:val="99"/>
    <w:unhideWhenUsed/>
    <w:rsid w:val="006A48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A48B9"/>
  </w:style>
  <w:style w:type="paragraph" w:styleId="Textedebulles">
    <w:name w:val="Balloon Text"/>
    <w:basedOn w:val="Normal"/>
    <w:link w:val="TextedebullesCar"/>
    <w:uiPriority w:val="99"/>
    <w:semiHidden/>
    <w:unhideWhenUsed/>
    <w:rsid w:val="006A4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48B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271CA"/>
    <w:pPr>
      <w:shd w:val="clear" w:color="auto" w:fill="FFFFFF"/>
      <w:spacing w:after="160" w:line="240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20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A48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A48B9"/>
  </w:style>
  <w:style w:type="paragraph" w:styleId="Pieddepage">
    <w:name w:val="footer"/>
    <w:basedOn w:val="Normal"/>
    <w:link w:val="PieddepageCar"/>
    <w:uiPriority w:val="99"/>
    <w:unhideWhenUsed/>
    <w:rsid w:val="006A48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A48B9"/>
  </w:style>
  <w:style w:type="paragraph" w:styleId="Textedebulles">
    <w:name w:val="Balloon Text"/>
    <w:basedOn w:val="Normal"/>
    <w:link w:val="TextedebullesCar"/>
    <w:uiPriority w:val="99"/>
    <w:semiHidden/>
    <w:unhideWhenUsed/>
    <w:rsid w:val="006A4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48B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271CA"/>
    <w:pPr>
      <w:shd w:val="clear" w:color="auto" w:fill="FFFFFF"/>
      <w:spacing w:after="160" w:line="240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0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250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de Bordeaux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Madrid</dc:creator>
  <cp:lastModifiedBy>Catherine Madrid</cp:lastModifiedBy>
  <cp:revision>3</cp:revision>
  <dcterms:created xsi:type="dcterms:W3CDTF">2019-11-27T11:08:00Z</dcterms:created>
  <dcterms:modified xsi:type="dcterms:W3CDTF">2019-11-27T14:22:00Z</dcterms:modified>
</cp:coreProperties>
</file>