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7E" w:rsidRDefault="009E21BD">
      <w:pPr>
        <w:jc w:val="center"/>
        <w:rPr>
          <w:color w:val="980000"/>
          <w:sz w:val="36"/>
          <w:szCs w:val="36"/>
        </w:rPr>
      </w:pPr>
      <w:bookmarkStart w:id="0" w:name="_GoBack"/>
      <w:bookmarkEnd w:id="0"/>
      <w:r>
        <w:rPr>
          <w:color w:val="980000"/>
          <w:sz w:val="36"/>
          <w:szCs w:val="36"/>
        </w:rPr>
        <w:t xml:space="preserve">Grilles d’évaluation des présentations orales B to B ou Service </w:t>
      </w:r>
    </w:p>
    <w:p w:rsidR="00A60E7E" w:rsidRDefault="009E21BD">
      <w:pPr>
        <w:spacing w:after="60" w:line="259" w:lineRule="auto"/>
        <w:jc w:val="center"/>
        <w:rPr>
          <w:rFonts w:ascii="Arial Narrow" w:eastAsia="Arial Narrow" w:hAnsi="Arial Narrow" w:cs="Arial Narrow"/>
          <w:b/>
          <w:color w:val="4472C4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4472C4"/>
          <w:sz w:val="28"/>
          <w:szCs w:val="28"/>
        </w:rPr>
        <w:t xml:space="preserve"> Principes généraux de la grille de correction pour l’évaluation par les pairs et l’oral final </w:t>
      </w:r>
    </w:p>
    <w:p w:rsidR="00A60E7E" w:rsidRDefault="00A60E7E">
      <w:pPr>
        <w:spacing w:after="60" w:line="259" w:lineRule="auto"/>
        <w:jc w:val="center"/>
        <w:rPr>
          <w:rFonts w:ascii="Arial Narrow" w:eastAsia="Arial Narrow" w:hAnsi="Arial Narrow" w:cs="Arial Narrow"/>
          <w:b/>
          <w:color w:val="4472C4"/>
          <w:sz w:val="28"/>
          <w:szCs w:val="28"/>
        </w:rPr>
      </w:pPr>
    </w:p>
    <w:p w:rsidR="00A60E7E" w:rsidRDefault="009E21BD">
      <w:pPr>
        <w:spacing w:after="60" w:line="259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Tout document comportant plus de deux fautes d’orthographe, de grammaire ou de syntaxe par diapositive est considéré comme comportant une erreur grave. </w:t>
      </w:r>
    </w:p>
    <w:p w:rsidR="00A60E7E" w:rsidRDefault="009E21BD">
      <w:pPr>
        <w:spacing w:after="60" w:line="259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Barème :</w:t>
      </w:r>
    </w:p>
    <w:p w:rsidR="00A60E7E" w:rsidRDefault="00A60E7E">
      <w:pPr>
        <w:spacing w:after="60" w:line="259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A60E7E" w:rsidRDefault="009E21BD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Comic Sans MS" w:eastAsia="Comic Sans MS" w:hAnsi="Comic Sans MS" w:cs="Comic Sans MS"/>
          <w:noProof/>
          <w:color w:val="9900FF"/>
          <w:sz w:val="23"/>
          <w:szCs w:val="23"/>
          <w:lang w:val="fr-FR"/>
        </w:rPr>
        <w:drawing>
          <wp:inline distT="114300" distB="114300" distL="114300" distR="114300">
            <wp:extent cx="5731200" cy="1346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0E7E" w:rsidRDefault="00A60E7E"/>
    <w:p w:rsidR="00A60E7E" w:rsidRDefault="00A60E7E"/>
    <w:tbl>
      <w:tblPr>
        <w:tblStyle w:val="a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355"/>
        <w:gridCol w:w="1755"/>
        <w:gridCol w:w="2460"/>
      </w:tblGrid>
      <w:tr w:rsidR="00A60E7E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jc w:val="center"/>
            </w:pPr>
            <w:r>
              <w:t>critères d’évaluation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widowControl w:val="0"/>
              <w:spacing w:line="240" w:lineRule="auto"/>
              <w:jc w:val="center"/>
            </w:pPr>
            <w:r>
              <w:t>Erreurs graves (</w:t>
            </w:r>
            <w:proofErr w:type="spellStart"/>
            <w:r>
              <w:t>eg</w:t>
            </w:r>
            <w:proofErr w:type="spellEnd"/>
            <w:r>
              <w:t>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widowControl w:val="0"/>
              <w:spacing w:line="240" w:lineRule="auto"/>
              <w:jc w:val="center"/>
            </w:pPr>
            <w:r>
              <w:t>Inexactitude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widowControl w:val="0"/>
              <w:spacing w:line="240" w:lineRule="auto"/>
              <w:jc w:val="center"/>
            </w:pPr>
            <w:r>
              <w:t>Validé ou pas et pourquoi ?</w:t>
            </w:r>
          </w:p>
        </w:tc>
      </w:tr>
      <w:tr w:rsidR="00A60E7E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rPr>
                <w:color w:val="FF0000"/>
              </w:rPr>
            </w:pPr>
            <w:r>
              <w:rPr>
                <w:color w:val="FF0000"/>
              </w:rPr>
              <w:t>Respect des 10 minutes</w:t>
            </w:r>
          </w:p>
          <w:p w:rsidR="00A60E7E" w:rsidRDefault="009E21BD">
            <w:pPr>
              <w:rPr>
                <w:color w:val="FF0000"/>
              </w:rPr>
            </w:pPr>
            <w:r>
              <w:rPr>
                <w:color w:val="FF0000"/>
              </w:rPr>
              <w:t>(hors Ok)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A60E7E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A60E7E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A60E7E">
            <w:pPr>
              <w:widowControl w:val="0"/>
              <w:spacing w:line="240" w:lineRule="auto"/>
            </w:pPr>
          </w:p>
        </w:tc>
      </w:tr>
      <w:tr w:rsidR="00A60E7E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r>
              <w:t>Analyser de façon critique la cible choisie au regard de vos connaissances des spécificités de l'activité en B2B ou de service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widowControl w:val="0"/>
              <w:spacing w:line="240" w:lineRule="auto"/>
            </w:pPr>
            <w:r>
              <w:t xml:space="preserve"> Ne faire aucun lien avec les analyses du S3 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pPr>
              <w:widowControl w:val="0"/>
              <w:spacing w:line="240" w:lineRule="auto"/>
            </w:pPr>
            <w:r>
              <w:t xml:space="preserve">Critères de segmentation qui définissent des </w:t>
            </w:r>
            <w:r>
              <w:t xml:space="preserve">segments qui ne s’excluent pas mutuellement </w:t>
            </w:r>
          </w:p>
          <w:p w:rsidR="00A60E7E" w:rsidRDefault="009E21BD">
            <w:pPr>
              <w:widowControl w:val="0"/>
              <w:spacing w:line="240" w:lineRule="auto"/>
            </w:pPr>
            <w:r>
              <w:t xml:space="preserve"> </w:t>
            </w:r>
          </w:p>
          <w:p w:rsidR="00A60E7E" w:rsidRDefault="009E21BD">
            <w:pPr>
              <w:widowControl w:val="0"/>
              <w:spacing w:line="240" w:lineRule="auto"/>
            </w:pPr>
            <w:r>
              <w:t>Confusion entre stratégie de ciblage et de positionnement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pPr>
              <w:widowControl w:val="0"/>
              <w:spacing w:line="240" w:lineRule="auto"/>
            </w:pPr>
            <w:r>
              <w:t xml:space="preserve">Pas de description explicite de la stratégie de ciblage 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pPr>
              <w:widowControl w:val="0"/>
              <w:spacing w:line="240" w:lineRule="auto"/>
            </w:pPr>
            <w:r>
              <w:t xml:space="preserve">Commenter </w:t>
            </w:r>
            <w:proofErr w:type="gramStart"/>
            <w:r>
              <w:t>la  stratégie</w:t>
            </w:r>
            <w:proofErr w:type="gramEnd"/>
            <w:r>
              <w:t xml:space="preserve"> de ciblage  </w:t>
            </w:r>
            <w:r>
              <w:lastRenderedPageBreak/>
              <w:t>sans segmentation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pPr>
              <w:widowControl w:val="0"/>
              <w:spacing w:line="240" w:lineRule="auto"/>
            </w:pPr>
            <w:r>
              <w:t xml:space="preserve">Pas de commentaire de la stratégie de ciblage 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pPr>
              <w:widowControl w:val="0"/>
              <w:spacing w:line="240" w:lineRule="auto"/>
            </w:pPr>
            <w:r>
              <w:t>Absence d’attributs saillants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r>
              <w:t>Utilisation impropre de concepts théoriques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widowControl w:val="0"/>
              <w:spacing w:line="240" w:lineRule="auto"/>
            </w:pPr>
            <w:r>
              <w:lastRenderedPageBreak/>
              <w:t>Segmentation non approfondie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pPr>
              <w:widowControl w:val="0"/>
              <w:spacing w:line="240" w:lineRule="auto"/>
            </w:pPr>
            <w:r>
              <w:t>Commentaire erroné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A60E7E">
            <w:pPr>
              <w:widowControl w:val="0"/>
              <w:spacing w:line="240" w:lineRule="auto"/>
            </w:pPr>
          </w:p>
        </w:tc>
      </w:tr>
      <w:tr w:rsidR="00A60E7E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r>
              <w:t>Construire le triangle de référence du positionnement voulu par l’entreprise</w:t>
            </w:r>
          </w:p>
          <w:p w:rsidR="00A60E7E" w:rsidRDefault="00A60E7E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widowControl w:val="0"/>
              <w:spacing w:line="240" w:lineRule="auto"/>
            </w:pPr>
            <w:r>
              <w:t>Erre</w:t>
            </w:r>
            <w:r>
              <w:t>ur sur les pôles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pPr>
              <w:widowControl w:val="0"/>
              <w:spacing w:line="240" w:lineRule="auto"/>
            </w:pPr>
            <w:r>
              <w:t xml:space="preserve">Le positionnement doit être cohérent avec la stratégie de ciblage </w:t>
            </w:r>
          </w:p>
          <w:p w:rsidR="00A60E7E" w:rsidRDefault="009E21BD">
            <w:pPr>
              <w:widowControl w:val="0"/>
              <w:spacing w:line="240" w:lineRule="auto"/>
            </w:pPr>
            <w:r>
              <w:t>Attente trop large</w:t>
            </w:r>
          </w:p>
          <w:p w:rsidR="00A60E7E" w:rsidRDefault="009E21BD">
            <w:pPr>
              <w:widowControl w:val="0"/>
              <w:spacing w:line="240" w:lineRule="auto"/>
            </w:pPr>
            <w:r>
              <w:t xml:space="preserve">Attente différente des AS 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r>
              <w:t>Utilisation impropre de concepts théoriques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A60E7E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A60E7E">
            <w:pPr>
              <w:widowControl w:val="0"/>
              <w:spacing w:line="240" w:lineRule="auto"/>
            </w:pPr>
          </w:p>
        </w:tc>
      </w:tr>
      <w:tr w:rsidR="00A60E7E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r>
              <w:t>Analyser ce positionnement au regard de vos propres connaissances des spécificités du B2B ou des services</w:t>
            </w:r>
          </w:p>
          <w:p w:rsidR="00A60E7E" w:rsidRDefault="00A60E7E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widowControl w:val="0"/>
              <w:spacing w:line="240" w:lineRule="auto"/>
            </w:pPr>
            <w:r>
              <w:t>Ne faire aucun lien avec les analyses du S3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pPr>
              <w:widowControl w:val="0"/>
              <w:spacing w:line="240" w:lineRule="auto"/>
            </w:pPr>
            <w:r>
              <w:t>Ne pas commenter l’adaptation de l’offre aux attentes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pPr>
              <w:widowControl w:val="0"/>
              <w:spacing w:line="240" w:lineRule="auto"/>
            </w:pPr>
            <w:r>
              <w:t>Ne pas commenter la différenciation de l'offre pa</w:t>
            </w:r>
            <w:r>
              <w:t>r rapport aux concurrents</w:t>
            </w:r>
          </w:p>
          <w:p w:rsidR="00A60E7E" w:rsidRDefault="00A60E7E">
            <w:pPr>
              <w:widowControl w:val="0"/>
              <w:spacing w:line="240" w:lineRule="auto"/>
            </w:pPr>
          </w:p>
          <w:p w:rsidR="00A60E7E" w:rsidRDefault="009E21BD">
            <w:r>
              <w:t>Utilisation impropre de concepts théoriques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widowControl w:val="0"/>
              <w:spacing w:line="240" w:lineRule="auto"/>
            </w:pPr>
            <w:r>
              <w:t>Commentaire erroné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A60E7E">
            <w:pPr>
              <w:widowControl w:val="0"/>
              <w:spacing w:line="240" w:lineRule="auto"/>
            </w:pPr>
          </w:p>
        </w:tc>
      </w:tr>
      <w:tr w:rsidR="00A60E7E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rPr>
                <w:color w:val="FF0000"/>
              </w:rPr>
            </w:pPr>
            <w:r>
              <w:rPr>
                <w:color w:val="FF0000"/>
              </w:rPr>
              <w:t>Sources</w:t>
            </w:r>
          </w:p>
          <w:p w:rsidR="00A60E7E" w:rsidRDefault="009E21BD">
            <w:pPr>
              <w:rPr>
                <w:color w:val="FF0000"/>
              </w:rPr>
            </w:pPr>
            <w:r>
              <w:rPr>
                <w:color w:val="FF0000"/>
              </w:rPr>
              <w:t>(hors Ok)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9E21BD">
            <w:pPr>
              <w:widowControl w:val="0"/>
              <w:spacing w:line="240" w:lineRule="auto"/>
            </w:pPr>
            <w:r>
              <w:t>Aucune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A60E7E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E7E" w:rsidRDefault="00A60E7E">
            <w:pPr>
              <w:widowControl w:val="0"/>
              <w:spacing w:line="240" w:lineRule="auto"/>
            </w:pPr>
          </w:p>
        </w:tc>
      </w:tr>
    </w:tbl>
    <w:p w:rsidR="00A60E7E" w:rsidRDefault="00A60E7E"/>
    <w:p w:rsidR="00A60E7E" w:rsidRDefault="009E21BD">
      <w:pPr>
        <w:rPr>
          <w:b/>
        </w:rPr>
      </w:pPr>
      <w:r>
        <w:rPr>
          <w:b/>
        </w:rPr>
        <w:t>3 OK particulièrement bien commentés = 15 ou 20</w:t>
      </w:r>
    </w:p>
    <w:p w:rsidR="00A60E7E" w:rsidRDefault="009E21BD">
      <w:pPr>
        <w:rPr>
          <w:b/>
        </w:rPr>
      </w:pPr>
      <w:r>
        <w:rPr>
          <w:b/>
        </w:rPr>
        <w:t>3 OK =12</w:t>
      </w:r>
    </w:p>
    <w:p w:rsidR="00A60E7E" w:rsidRDefault="009E21BD">
      <w:pPr>
        <w:rPr>
          <w:b/>
        </w:rPr>
      </w:pPr>
      <w:r>
        <w:rPr>
          <w:b/>
        </w:rPr>
        <w:t>2 OK = 8</w:t>
      </w:r>
    </w:p>
    <w:p w:rsidR="00A60E7E" w:rsidRDefault="009E21BD">
      <w:pPr>
        <w:rPr>
          <w:b/>
        </w:rPr>
      </w:pPr>
      <w:r>
        <w:rPr>
          <w:b/>
        </w:rPr>
        <w:t>1 OK = 5</w:t>
      </w:r>
    </w:p>
    <w:p w:rsidR="00A60E7E" w:rsidRDefault="009E21BD">
      <w:r>
        <w:rPr>
          <w:b/>
        </w:rPr>
        <w:t>0 OK = 0</w:t>
      </w:r>
    </w:p>
    <w:sectPr w:rsidR="00A60E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7E"/>
    <w:rsid w:val="009E21BD"/>
    <w:rsid w:val="00A6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5D0EE-B04E-49A9-8960-27FF9F50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Madrid</dc:creator>
  <cp:lastModifiedBy>Catherine Madrid</cp:lastModifiedBy>
  <cp:revision>2</cp:revision>
  <dcterms:created xsi:type="dcterms:W3CDTF">2023-04-03T08:12:00Z</dcterms:created>
  <dcterms:modified xsi:type="dcterms:W3CDTF">2023-04-03T08:12:00Z</dcterms:modified>
</cp:coreProperties>
</file>