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0B" w:rsidRPr="00CD7803" w:rsidRDefault="0055370B" w:rsidP="00CD7803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has-inline-color"/>
          <w:rFonts w:ascii="Arial" w:hAnsi="Arial" w:cs="Arial"/>
          <w:color w:val="404040"/>
        </w:rPr>
      </w:pPr>
      <w:r>
        <w:rPr>
          <w:rStyle w:val="has-inline-color"/>
          <w:rFonts w:ascii="inherit" w:hAnsi="inherit" w:cs="Arial"/>
          <w:b/>
          <w:bCs/>
          <w:color w:val="404040"/>
          <w:bdr w:val="none" w:sz="0" w:space="0" w:color="auto" w:frame="1"/>
        </w:rPr>
        <w:t>DE 3.1 Cible quantifiée du projet</w:t>
      </w:r>
    </w:p>
    <w:p w:rsidR="00CD7803" w:rsidRDefault="00CD7803" w:rsidP="00CD7803">
      <w:pPr>
        <w:pStyle w:val="has-text-align-center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404040"/>
        </w:rPr>
      </w:pPr>
      <w:bookmarkStart w:id="0" w:name="_GoBack"/>
      <w:bookmarkEnd w:id="0"/>
    </w:p>
    <w:p w:rsidR="0055370B" w:rsidRDefault="0055370B" w:rsidP="00CD78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Style w:val="Accentuation"/>
          <w:rFonts w:ascii="inherit" w:hAnsi="inherit" w:cs="Arial"/>
          <w:color w:val="404040"/>
          <w:bdr w:val="none" w:sz="0" w:space="0" w:color="auto" w:frame="1"/>
        </w:rPr>
        <w:t>Argumenter le choix de la cible </w:t>
      </w:r>
      <w:r>
        <w:rPr>
          <w:rFonts w:ascii="Arial" w:hAnsi="Arial" w:cs="Arial"/>
          <w:color w:val="404040"/>
        </w:rPr>
        <w:t>: Dans le cadre de l’analyse du contexte commercial et du comportement du consommateur, vous avez identifié une segmentation du marché de votre PFR. </w:t>
      </w:r>
      <w:r>
        <w:rPr>
          <w:rStyle w:val="Accentuation"/>
          <w:rFonts w:ascii="inherit" w:hAnsi="inherit" w:cs="Arial"/>
          <w:color w:val="404040"/>
          <w:bdr w:val="none" w:sz="0" w:space="0" w:color="auto" w:frame="1"/>
        </w:rPr>
        <w:t>C’est un constat</w:t>
      </w:r>
      <w:r>
        <w:rPr>
          <w:rFonts w:ascii="Arial" w:hAnsi="Arial" w:cs="Arial"/>
          <w:color w:val="404040"/>
        </w:rPr>
        <w:t>. Vous devez maintenant </w:t>
      </w:r>
      <w:r>
        <w:rPr>
          <w:rStyle w:val="Accentuation"/>
          <w:rFonts w:ascii="inherit" w:hAnsi="inherit" w:cs="Arial"/>
          <w:color w:val="404040"/>
          <w:bdr w:val="none" w:sz="0" w:space="0" w:color="auto" w:frame="1"/>
        </w:rPr>
        <w:t>choisir</w:t>
      </w:r>
      <w:r>
        <w:rPr>
          <w:rFonts w:ascii="Arial" w:hAnsi="Arial" w:cs="Arial"/>
          <w:color w:val="404040"/>
        </w:rPr>
        <w:t> le ou les segment(s) cible(s), c’est-à-dire conformément au cours, ceux auxquels vous décidez de vendre votre produit. </w:t>
      </w:r>
      <w:r>
        <w:rPr>
          <w:rStyle w:val="lev"/>
          <w:rFonts w:ascii="inherit" w:hAnsi="inherit" w:cs="Arial"/>
          <w:color w:val="404040"/>
          <w:bdr w:val="none" w:sz="0" w:space="0" w:color="auto" w:frame="1"/>
        </w:rPr>
        <w:t>Dans le cadre du PFR</w:t>
      </w:r>
      <w:r>
        <w:rPr>
          <w:rFonts w:ascii="Arial" w:hAnsi="Arial" w:cs="Arial"/>
          <w:color w:val="404040"/>
        </w:rPr>
        <w:t>, pour des raisons de simplicité pédagogique,</w:t>
      </w:r>
      <w:r>
        <w:rPr>
          <w:rStyle w:val="lev"/>
          <w:rFonts w:ascii="inherit" w:hAnsi="inherit" w:cs="Arial"/>
          <w:color w:val="404040"/>
          <w:bdr w:val="none" w:sz="0" w:space="0" w:color="auto" w:frame="1"/>
        </w:rPr>
        <w:t xml:space="preserve"> vous </w:t>
      </w:r>
      <w:r w:rsidR="00CD7803">
        <w:rPr>
          <w:rStyle w:val="lev"/>
          <w:rFonts w:ascii="inherit" w:hAnsi="inherit" w:cs="Arial"/>
          <w:color w:val="404040"/>
          <w:bdr w:val="none" w:sz="0" w:space="0" w:color="auto" w:frame="1"/>
        </w:rPr>
        <w:t>devez choisir</w:t>
      </w:r>
      <w:r>
        <w:rPr>
          <w:rStyle w:val="lev"/>
          <w:rFonts w:ascii="inherit" w:hAnsi="inherit" w:cs="Arial"/>
          <w:color w:val="404040"/>
          <w:bdr w:val="none" w:sz="0" w:space="0" w:color="auto" w:frame="1"/>
        </w:rPr>
        <w:t xml:space="preserve"> un </w:t>
      </w:r>
      <w:r>
        <w:rPr>
          <w:rStyle w:val="Accentuation"/>
          <w:rFonts w:ascii="inherit" w:hAnsi="inherit" w:cs="Arial"/>
          <w:b/>
          <w:bCs/>
          <w:color w:val="404040"/>
          <w:bdr w:val="none" w:sz="0" w:space="0" w:color="auto" w:frame="1"/>
        </w:rPr>
        <w:t>seul segment </w:t>
      </w:r>
      <w:r>
        <w:rPr>
          <w:rStyle w:val="lev"/>
          <w:rFonts w:ascii="inherit" w:hAnsi="inherit" w:cs="Arial"/>
          <w:color w:val="404040"/>
          <w:bdr w:val="none" w:sz="0" w:space="0" w:color="auto" w:frame="1"/>
        </w:rPr>
        <w:t>cible</w:t>
      </w:r>
      <w:r>
        <w:rPr>
          <w:rFonts w:ascii="Arial" w:hAnsi="Arial" w:cs="Arial"/>
          <w:color w:val="404040"/>
        </w:rPr>
        <w:t>. Les attributs saillants que vous avez identifiés pour chaque segment vous indiquent les critères que les consommateurs de ces segments vont prioriser pour acheter le produit qui répondra à leurs attentes (le besoin précisé dans votre marché générique), et qui n’est donc pas forcément votre PFR.</w:t>
      </w:r>
    </w:p>
    <w:p w:rsidR="0055370B" w:rsidRDefault="0055370B" w:rsidP="00CD78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Le segment que vous allez choisir comme cible est donc celui pour lequel la principale caractéristique de votre PFR </w:t>
      </w:r>
      <w:r w:rsidR="00CD7803">
        <w:rPr>
          <w:rFonts w:ascii="Arial" w:hAnsi="Arial" w:cs="Arial"/>
          <w:color w:val="404040"/>
        </w:rPr>
        <w:t>correspond à l’attribut</w:t>
      </w:r>
      <w:r>
        <w:rPr>
          <w:rFonts w:ascii="Arial" w:hAnsi="Arial" w:cs="Arial"/>
          <w:color w:val="404040"/>
        </w:rPr>
        <w:t xml:space="preserve"> </w:t>
      </w:r>
      <w:r w:rsidR="00CD7803">
        <w:rPr>
          <w:rFonts w:ascii="Arial" w:hAnsi="Arial" w:cs="Arial"/>
          <w:color w:val="404040"/>
        </w:rPr>
        <w:t>saillant des</w:t>
      </w:r>
      <w:r>
        <w:rPr>
          <w:rFonts w:ascii="Arial" w:hAnsi="Arial" w:cs="Arial"/>
          <w:color w:val="404040"/>
        </w:rPr>
        <w:t xml:space="preserve"> consommateurs qui appartiennent à ce segment. Attention, le potentiel du segment n’est pas un argument (Erreur grave) : il ne s’agit pas de choisir le segment qui a le plus grand nombre de consommateurs potentiels, en effet si le PFR ne correspond pas à leur AS ils ne sont pas attractifs. Pour argumenter le choix de votre cible vous devez : rappeler votre arbre de segmentation et indiquer la cible retenue, rédiger de manière synthétique une ou deux phrases qui montrent cette correspondance (Erreur grave) : attributs saillants des consommateurs de ce segment et principale caractéristique du PFR.</w:t>
      </w:r>
    </w:p>
    <w:p w:rsidR="0055370B" w:rsidRDefault="0055370B" w:rsidP="00CD78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Style w:val="Accentuation"/>
          <w:rFonts w:ascii="inherit" w:hAnsi="inherit" w:cs="Arial"/>
          <w:color w:val="404040"/>
          <w:bdr w:val="none" w:sz="0" w:space="0" w:color="auto" w:frame="1"/>
        </w:rPr>
        <w:t>Marché quantifié</w:t>
      </w:r>
    </w:p>
    <w:p w:rsidR="0055370B" w:rsidRDefault="0055370B" w:rsidP="00CD78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Vous avez déjà quantifié la DT dans l’analyse du contexte commercial mais </w:t>
      </w:r>
      <w:r>
        <w:rPr>
          <w:rStyle w:val="Accentuation"/>
          <w:rFonts w:ascii="inherit" w:hAnsi="inherit" w:cs="Arial"/>
          <w:color w:val="404040"/>
          <w:bdr w:val="none" w:sz="0" w:space="0" w:color="auto" w:frame="1"/>
        </w:rPr>
        <w:t>votre marché n’est pas la DT</w:t>
      </w:r>
      <w:r>
        <w:rPr>
          <w:rFonts w:ascii="Arial" w:hAnsi="Arial" w:cs="Arial"/>
          <w:color w:val="404040"/>
        </w:rPr>
        <w:t>, il s’agit du nombre de consommateurs présents dans votre segment cible, vous avez déjà effectué ce calcul dans le cadre du DE 2.2.</w:t>
      </w:r>
    </w:p>
    <w:p w:rsidR="008C41DE" w:rsidRPr="008C41DE" w:rsidRDefault="0055370B" w:rsidP="008C41D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  <w:r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fr-FR"/>
        </w:rPr>
        <w:t xml:space="preserve"> </w:t>
      </w:r>
    </w:p>
    <w:p w:rsidR="00AD0A99" w:rsidRDefault="00AD0A99"/>
    <w:sectPr w:rsidR="00AD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987"/>
    <w:multiLevelType w:val="multilevel"/>
    <w:tmpl w:val="3CD8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C359B"/>
    <w:multiLevelType w:val="multilevel"/>
    <w:tmpl w:val="6204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7525A"/>
    <w:multiLevelType w:val="multilevel"/>
    <w:tmpl w:val="FBDA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21A8A"/>
    <w:multiLevelType w:val="multilevel"/>
    <w:tmpl w:val="C1E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022"/>
          </w:tabs>
          <w:ind w:left="7022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DE"/>
    <w:rsid w:val="00056765"/>
    <w:rsid w:val="000632C9"/>
    <w:rsid w:val="003270E4"/>
    <w:rsid w:val="0055370B"/>
    <w:rsid w:val="0060101C"/>
    <w:rsid w:val="008C41DE"/>
    <w:rsid w:val="00AD0A99"/>
    <w:rsid w:val="00CD7803"/>
    <w:rsid w:val="00D0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60A2"/>
  <w15:chartTrackingRefBased/>
  <w15:docId w15:val="{FB0A9B0C-1865-4F3A-8156-1B5038D0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270E4"/>
    <w:rPr>
      <w:b/>
      <w:bCs/>
    </w:rPr>
  </w:style>
  <w:style w:type="paragraph" w:customStyle="1" w:styleId="has-text-align-center">
    <w:name w:val="has-text-align-center"/>
    <w:basedOn w:val="Normal"/>
    <w:rsid w:val="0055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as-inline-color">
    <w:name w:val="has-inline-color"/>
    <w:basedOn w:val="Policepardfaut"/>
    <w:rsid w:val="0055370B"/>
  </w:style>
  <w:style w:type="character" w:styleId="Accentuation">
    <w:name w:val="Emphasis"/>
    <w:basedOn w:val="Policepardfaut"/>
    <w:uiPriority w:val="20"/>
    <w:qFormat/>
    <w:rsid w:val="005537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Madrid</dc:creator>
  <cp:keywords/>
  <dc:description/>
  <cp:lastModifiedBy>Catherine Madrid</cp:lastModifiedBy>
  <cp:revision>3</cp:revision>
  <dcterms:created xsi:type="dcterms:W3CDTF">2023-01-04T14:30:00Z</dcterms:created>
  <dcterms:modified xsi:type="dcterms:W3CDTF">2023-01-04T14:45:00Z</dcterms:modified>
</cp:coreProperties>
</file>