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center" w:tblpY="-31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</w:tblGrid>
      <w:tr w:rsidR="00E9661E" w:rsidRPr="005F563F" w:rsidTr="00E9661E">
        <w:trPr>
          <w:trHeight w:val="761"/>
        </w:trPr>
        <w:tc>
          <w:tcPr>
            <w:tcW w:w="7867" w:type="dxa"/>
          </w:tcPr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groupe :</w:t>
            </w:r>
          </w:p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9661E" w:rsidRPr="005F563F" w:rsidTr="00E9661E">
        <w:trPr>
          <w:trHeight w:val="761"/>
        </w:trPr>
        <w:tc>
          <w:tcPr>
            <w:tcW w:w="7867" w:type="dxa"/>
          </w:tcPr>
          <w:p w:rsidR="00E9661E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PFR :</w:t>
            </w:r>
          </w:p>
        </w:tc>
      </w:tr>
    </w:tbl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7A2337" w:rsidRPr="006C3B54" w:rsidRDefault="0013025C" w:rsidP="007A2337">
      <w:pPr>
        <w:shd w:val="clear" w:color="auto" w:fill="FFFFFF"/>
        <w:spacing w:after="160" w:line="240" w:lineRule="auto"/>
        <w:ind w:left="-709" w:right="-993"/>
        <w:jc w:val="center"/>
        <w:rPr>
          <w:rFonts w:ascii="Comic Sans MS" w:eastAsia="Calibri" w:hAnsi="Comic Sans MS" w:cs="Times New Roman"/>
          <w:b/>
          <w:sz w:val="36"/>
          <w:szCs w:val="36"/>
        </w:rPr>
      </w:pPr>
      <w:r>
        <w:rPr>
          <w:rFonts w:ascii="Comic Sans MS" w:eastAsia="Calibri" w:hAnsi="Comic Sans MS" w:cs="Times New Roman"/>
          <w:b/>
          <w:sz w:val="36"/>
          <w:szCs w:val="36"/>
        </w:rPr>
        <w:t>Document d’étape 4</w:t>
      </w:r>
      <w:r w:rsidR="0072303F" w:rsidRPr="006C3B54">
        <w:rPr>
          <w:rFonts w:ascii="Comic Sans MS" w:eastAsia="Calibri" w:hAnsi="Comic Sans MS" w:cs="Times New Roman"/>
          <w:b/>
          <w:sz w:val="36"/>
          <w:szCs w:val="36"/>
        </w:rPr>
        <w:t>.3</w:t>
      </w:r>
      <w:r w:rsidR="00BF25D7" w:rsidRPr="006C3B54">
        <w:rPr>
          <w:rFonts w:ascii="Comic Sans MS" w:eastAsia="Calibri" w:hAnsi="Comic Sans MS" w:cs="Times New Roman"/>
          <w:b/>
          <w:sz w:val="36"/>
          <w:szCs w:val="36"/>
        </w:rPr>
        <w:t xml:space="preserve"> : </w:t>
      </w:r>
      <w:r w:rsidR="006C3B54">
        <w:rPr>
          <w:rFonts w:ascii="Comic Sans MS" w:eastAsia="Times New Roman" w:hAnsi="Comic Sans MS" w:cs="Arial"/>
          <w:b/>
          <w:color w:val="000000" w:themeColor="text1"/>
          <w:sz w:val="36"/>
          <w:szCs w:val="36"/>
          <w:lang w:eastAsia="fr-FR"/>
        </w:rPr>
        <w:t>décision</w:t>
      </w:r>
      <w:r w:rsidR="007A2337" w:rsidRPr="006C3B54">
        <w:rPr>
          <w:rFonts w:ascii="Comic Sans MS" w:eastAsia="Times New Roman" w:hAnsi="Comic Sans MS" w:cs="Arial"/>
          <w:b/>
          <w:color w:val="000000" w:themeColor="text1"/>
          <w:sz w:val="36"/>
          <w:szCs w:val="36"/>
          <w:lang w:eastAsia="fr-FR"/>
        </w:rPr>
        <w:t xml:space="preserve"> marketing </w:t>
      </w:r>
      <w:r w:rsidR="00403F76" w:rsidRPr="006C3B54">
        <w:rPr>
          <w:rFonts w:ascii="Comic Sans MS" w:eastAsia="Times New Roman" w:hAnsi="Comic Sans MS" w:cs="Arial"/>
          <w:b/>
          <w:color w:val="000000" w:themeColor="text1"/>
          <w:sz w:val="36"/>
          <w:szCs w:val="36"/>
          <w:lang w:eastAsia="fr-FR"/>
        </w:rPr>
        <w:t xml:space="preserve">opérationnelle relative </w:t>
      </w:r>
      <w:r w:rsidR="00531F2B" w:rsidRPr="006C3B54">
        <w:rPr>
          <w:rFonts w:ascii="Comic Sans MS" w:eastAsia="Times New Roman" w:hAnsi="Comic Sans MS" w:cs="Arial"/>
          <w:b/>
          <w:color w:val="000000" w:themeColor="text1"/>
          <w:sz w:val="36"/>
          <w:szCs w:val="36"/>
          <w:lang w:eastAsia="fr-FR"/>
        </w:rPr>
        <w:t>à la distribution</w:t>
      </w:r>
      <w:r w:rsidR="007A2337" w:rsidRPr="006C3B54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fr-FR"/>
        </w:rPr>
        <w:t xml:space="preserve"> </w:t>
      </w:r>
      <w:r w:rsidR="007A2337" w:rsidRPr="006C3B54">
        <w:rPr>
          <w:rFonts w:ascii="Comic Sans MS" w:eastAsia="Calibri" w:hAnsi="Comic Sans MS" w:cs="Times New Roman"/>
          <w:b/>
          <w:sz w:val="36"/>
          <w:szCs w:val="36"/>
        </w:rPr>
        <w:t xml:space="preserve"> </w:t>
      </w:r>
    </w:p>
    <w:p w:rsidR="007A2337" w:rsidRPr="006C3B54" w:rsidRDefault="006C3B54" w:rsidP="007A2337">
      <w:pPr>
        <w:shd w:val="clear" w:color="auto" w:fill="FFFFFF"/>
        <w:spacing w:after="160" w:line="240" w:lineRule="auto"/>
        <w:ind w:left="-709" w:right="-993"/>
        <w:jc w:val="center"/>
        <w:rPr>
          <w:rFonts w:ascii="Comic Sans MS" w:eastAsia="Calibri" w:hAnsi="Comic Sans MS" w:cs="Times New Roman"/>
          <w:b/>
          <w:sz w:val="16"/>
          <w:szCs w:val="16"/>
        </w:rPr>
      </w:pPr>
      <w:r w:rsidRPr="006C3B54">
        <w:rPr>
          <w:rFonts w:ascii="Comic Sans MS" w:eastAsia="Calibri" w:hAnsi="Comic Sans MS" w:cs="Times New Roman"/>
          <w:b/>
          <w:i/>
          <w:sz w:val="16"/>
          <w:szCs w:val="16"/>
        </w:rPr>
        <w:t xml:space="preserve"> La formalisation de ce document consiste à suivre un cahier des charges précis pour appliquer à votre projet les concepts théoriques de la ressource en lien avec ce D.E.</w:t>
      </w:r>
      <w:r w:rsidR="007A2337" w:rsidRPr="006C3B54">
        <w:rPr>
          <w:rFonts w:ascii="Comic Sans MS" w:eastAsia="Calibri" w:hAnsi="Comic Sans MS" w:cs="Times New Roman"/>
          <w:b/>
          <w:i/>
          <w:sz w:val="16"/>
          <w:szCs w:val="16"/>
        </w:rPr>
        <w:t xml:space="preserve"> </w:t>
      </w:r>
      <w:r w:rsidR="0013025C">
        <w:rPr>
          <w:rFonts w:ascii="Comic Sans MS" w:eastAsia="Calibri" w:hAnsi="Comic Sans MS" w:cs="Times New Roman"/>
          <w:b/>
          <w:i/>
          <w:sz w:val="16"/>
          <w:szCs w:val="16"/>
        </w:rPr>
        <w:t xml:space="preserve"> </w:t>
      </w:r>
    </w:p>
    <w:p w:rsidR="006C3B54" w:rsidRDefault="006C3B54" w:rsidP="006C3B5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6C3B54" w:rsidRDefault="006C3B54" w:rsidP="006C3B5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6C3B54" w:rsidRPr="0089056B" w:rsidRDefault="006C3B54" w:rsidP="00153CB3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Comic Sans MS" w:eastAsia="Calibri" w:hAnsi="Comic Sans MS" w:cs="Times New Roman"/>
        </w:rPr>
      </w:pPr>
    </w:p>
    <w:p w:rsidR="00E9661E" w:rsidRDefault="00BF25D7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w:drawing>
          <wp:inline distT="0" distB="0" distL="0" distR="0" wp14:anchorId="3748D5E8">
            <wp:extent cx="3048000" cy="2286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61E" w:rsidRPr="005F563F" w:rsidRDefault="00AF5B68" w:rsidP="00E9661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fr-FR"/>
        </w:rPr>
        <w:t xml:space="preserve"> </w:t>
      </w:r>
    </w:p>
    <w:p w:rsidR="006C3B54" w:rsidRPr="0089056B" w:rsidRDefault="006C3B54" w:rsidP="006C3B5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i/>
          <w:sz w:val="28"/>
          <w:szCs w:val="28"/>
          <w:lang w:eastAsia="fr-FR"/>
        </w:rPr>
      </w:pPr>
      <w:r w:rsidRPr="0089056B">
        <w:rPr>
          <w:rFonts w:ascii="Comic Sans MS" w:eastAsia="Times New Roman" w:hAnsi="Comic Sans MS" w:cs="Arial"/>
          <w:sz w:val="28"/>
          <w:szCs w:val="28"/>
          <w:lang w:eastAsia="fr-FR"/>
        </w:rPr>
        <w:lastRenderedPageBreak/>
        <w:t>Ce D.E. permet l’acquisition des compétences suivantes</w:t>
      </w:r>
      <w:r w:rsidR="00153CB3">
        <w:rPr>
          <w:rFonts w:ascii="Comic Sans MS" w:eastAsia="Times New Roman" w:hAnsi="Comic Sans MS" w:cs="Arial"/>
          <w:i/>
          <w:sz w:val="28"/>
          <w:szCs w:val="28"/>
          <w:lang w:eastAsia="fr-FR"/>
        </w:rPr>
        <w:t> </w:t>
      </w:r>
      <w:r w:rsidR="00153CB3" w:rsidRPr="00153CB3">
        <w:rPr>
          <w:rFonts w:ascii="Comic Sans MS" w:eastAsia="Times New Roman" w:hAnsi="Comic Sans MS" w:cs="Arial"/>
          <w:sz w:val="28"/>
          <w:szCs w:val="28"/>
          <w:lang w:eastAsia="fr-FR"/>
        </w:rPr>
        <w:t>:</w:t>
      </w:r>
    </w:p>
    <w:p w:rsidR="006C3B54" w:rsidRPr="006C3B54" w:rsidRDefault="006C3B54" w:rsidP="006C3B5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6C3B54">
        <w:rPr>
          <w:rFonts w:ascii="Comic Sans MS" w:hAnsi="Comic Sans MS"/>
        </w:rPr>
        <w:t xml:space="preserve">Choisir un </w:t>
      </w:r>
      <w:r w:rsidRPr="00153CB3">
        <w:rPr>
          <w:rFonts w:ascii="Comic Sans MS" w:hAnsi="Comic Sans MS"/>
        </w:rPr>
        <w:t>canal</w:t>
      </w:r>
      <w:r>
        <w:rPr>
          <w:rFonts w:ascii="Comic Sans MS" w:hAnsi="Comic Sans MS"/>
        </w:rPr>
        <w:t xml:space="preserve"> de distribution</w:t>
      </w:r>
    </w:p>
    <w:p w:rsidR="006C3B54" w:rsidRPr="0089056B" w:rsidRDefault="006C3B54" w:rsidP="006C3B5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6C3B54">
        <w:rPr>
          <w:rFonts w:ascii="Comic Sans MS" w:hAnsi="Comic Sans MS"/>
        </w:rPr>
        <w:t xml:space="preserve">Argumenter le choix du </w:t>
      </w:r>
      <w:r>
        <w:rPr>
          <w:rFonts w:ascii="Comic Sans MS" w:hAnsi="Comic Sans MS"/>
        </w:rPr>
        <w:t>canal</w:t>
      </w:r>
    </w:p>
    <w:p w:rsidR="006C3B54" w:rsidRPr="0089056B" w:rsidRDefault="006C3B54" w:rsidP="006C3B54">
      <w:pPr>
        <w:shd w:val="clear" w:color="auto" w:fill="FFFFFF"/>
        <w:spacing w:after="160" w:line="240" w:lineRule="auto"/>
        <w:ind w:left="927"/>
        <w:contextualSpacing/>
        <w:textAlignment w:val="baseline"/>
        <w:rPr>
          <w:rFonts w:ascii="Comic Sans MS" w:eastAsia="Calibri" w:hAnsi="Comic Sans MS" w:cs="Times New Roman"/>
          <w:sz w:val="24"/>
          <w:szCs w:val="24"/>
        </w:rPr>
      </w:pPr>
    </w:p>
    <w:p w:rsidR="006C3B54" w:rsidRPr="0089056B" w:rsidRDefault="006C3B54" w:rsidP="006C3B54">
      <w:pPr>
        <w:shd w:val="clear" w:color="auto" w:fill="FFFFFF"/>
        <w:spacing w:after="160" w:line="240" w:lineRule="auto"/>
        <w:textAlignment w:val="baseline"/>
        <w:rPr>
          <w:rFonts w:ascii="Comic Sans MS" w:eastAsia="Calibri" w:hAnsi="Comic Sans MS" w:cs="Times New Roman"/>
          <w:strike/>
          <w:color w:val="FF0000"/>
          <w:sz w:val="24"/>
          <w:szCs w:val="24"/>
        </w:rPr>
      </w:pPr>
    </w:p>
    <w:p w:rsidR="00153CB3" w:rsidRDefault="006C3B54" w:rsidP="00153CB3">
      <w:pPr>
        <w:shd w:val="clear" w:color="auto" w:fill="FFFFFF"/>
        <w:spacing w:after="0" w:line="240" w:lineRule="auto"/>
        <w:textAlignment w:val="baseline"/>
        <w:rPr>
          <w:rFonts w:ascii="Comic Sans MS" w:eastAsia="Calibri" w:hAnsi="Comic Sans MS" w:cs="Times New Roman"/>
          <w:sz w:val="28"/>
          <w:szCs w:val="28"/>
        </w:rPr>
      </w:pPr>
      <w:r w:rsidRPr="0089056B">
        <w:rPr>
          <w:rFonts w:ascii="Comic Sans MS" w:eastAsia="Calibri" w:hAnsi="Comic Sans MS" w:cs="Times New Roman"/>
          <w:sz w:val="28"/>
          <w:szCs w:val="28"/>
        </w:rPr>
        <w:t xml:space="preserve">Activité à mener : </w:t>
      </w:r>
    </w:p>
    <w:p w:rsidR="006C3B54" w:rsidRPr="00153CB3" w:rsidRDefault="00153CB3" w:rsidP="00153CB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</w:rPr>
        <w:t>D</w:t>
      </w:r>
      <w:r w:rsidR="006C3B54" w:rsidRPr="00153CB3">
        <w:rPr>
          <w:rFonts w:ascii="Comic Sans MS" w:eastAsia="Calibri" w:hAnsi="Comic Sans MS" w:cs="Times New Roman"/>
        </w:rPr>
        <w:t>éfinition de la politique de distribution</w:t>
      </w:r>
    </w:p>
    <w:p w:rsidR="00153CB3" w:rsidRDefault="00153CB3" w:rsidP="00153CB3">
      <w:pPr>
        <w:pStyle w:val="Paragraphedeliste"/>
        <w:shd w:val="clear" w:color="auto" w:fill="FFFFFF"/>
        <w:spacing w:after="0" w:line="240" w:lineRule="auto"/>
        <w:ind w:left="927"/>
        <w:textAlignment w:val="baseline"/>
        <w:rPr>
          <w:rFonts w:ascii="Comic Sans MS" w:eastAsia="Calibri" w:hAnsi="Comic Sans MS" w:cs="Times New Roman"/>
          <w:sz w:val="28"/>
          <w:szCs w:val="28"/>
        </w:rPr>
      </w:pPr>
    </w:p>
    <w:p w:rsidR="00153CB3" w:rsidRPr="00153CB3" w:rsidRDefault="00153CB3" w:rsidP="00153CB3">
      <w:pPr>
        <w:pStyle w:val="Paragraphedeliste"/>
        <w:shd w:val="clear" w:color="auto" w:fill="FFFFFF"/>
        <w:spacing w:after="0" w:line="240" w:lineRule="auto"/>
        <w:ind w:left="927"/>
        <w:textAlignment w:val="baseline"/>
        <w:rPr>
          <w:rFonts w:ascii="Comic Sans MS" w:eastAsia="Calibri" w:hAnsi="Comic Sans MS" w:cs="Times New Roman"/>
          <w:sz w:val="28"/>
          <w:szCs w:val="28"/>
        </w:rPr>
      </w:pPr>
    </w:p>
    <w:p w:rsidR="006C3B54" w:rsidRPr="0089056B" w:rsidRDefault="006C3B54" w:rsidP="006C3B54">
      <w:pPr>
        <w:shd w:val="clear" w:color="auto" w:fill="FFFFFF"/>
        <w:spacing w:after="160" w:line="240" w:lineRule="auto"/>
        <w:jc w:val="both"/>
        <w:textAlignment w:val="baseline"/>
        <w:rPr>
          <w:rFonts w:ascii="Comic Sans MS" w:eastAsia="Calibri" w:hAnsi="Comic Sans MS" w:cs="Times New Roman"/>
          <w:sz w:val="28"/>
          <w:szCs w:val="28"/>
        </w:rPr>
      </w:pPr>
      <w:r w:rsidRPr="0089056B">
        <w:rPr>
          <w:rFonts w:ascii="Comic Sans MS" w:eastAsia="Calibri" w:hAnsi="Comic Sans MS" w:cs="Times New Roman"/>
          <w:sz w:val="28"/>
          <w:szCs w:val="28"/>
        </w:rPr>
        <w:t xml:space="preserve">Cahier des charges : </w:t>
      </w:r>
    </w:p>
    <w:p w:rsidR="006C3B54" w:rsidRDefault="006C3B54" w:rsidP="006C3B5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Rédiger de manière professionnelle</w:t>
      </w:r>
    </w:p>
    <w:p w:rsidR="006C3B54" w:rsidRPr="00BA447D" w:rsidRDefault="006C3B54" w:rsidP="006C3B5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Proposer et argumenter le choix d’un canal</w:t>
      </w:r>
    </w:p>
    <w:p w:rsidR="007A2337" w:rsidRPr="007A2337" w:rsidRDefault="007A2337" w:rsidP="007A2337">
      <w:pPr>
        <w:ind w:left="720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:rsidR="00356FD9" w:rsidRPr="007A2337" w:rsidRDefault="00356FD9" w:rsidP="005C7EE1"/>
    <w:p w:rsidR="00356FD9" w:rsidRDefault="00356FD9" w:rsidP="005C7EE1"/>
    <w:p w:rsidR="00356FD9" w:rsidRDefault="00356FD9" w:rsidP="005C7EE1"/>
    <w:p w:rsidR="00356FD9" w:rsidRDefault="00356FD9" w:rsidP="005C7EE1"/>
    <w:p w:rsidR="00356FD9" w:rsidRDefault="00356FD9" w:rsidP="005C7EE1"/>
    <w:p w:rsidR="007A2337" w:rsidRDefault="006C3B54" w:rsidP="00403F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  <w:t xml:space="preserve"> </w:t>
      </w:r>
    </w:p>
    <w:p w:rsidR="00531F2B" w:rsidRDefault="00531F2B" w:rsidP="00403F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fr-FR"/>
        </w:rPr>
      </w:pPr>
    </w:p>
    <w:p w:rsidR="00531F2B" w:rsidRDefault="00531F2B" w:rsidP="00403F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fr-FR"/>
        </w:rPr>
      </w:pPr>
    </w:p>
    <w:p w:rsidR="00403F76" w:rsidRPr="00403F76" w:rsidRDefault="00403F76" w:rsidP="00403F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fr-FR"/>
        </w:rPr>
      </w:pPr>
    </w:p>
    <w:p w:rsidR="00403F76" w:rsidRPr="00403F76" w:rsidRDefault="00403F76" w:rsidP="00403F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fr-FR"/>
        </w:rPr>
      </w:pPr>
      <w:bookmarkStart w:id="0" w:name="_GoBack"/>
      <w:bookmarkEnd w:id="0"/>
    </w:p>
    <w:sectPr w:rsidR="00403F76" w:rsidRPr="00403F76" w:rsidSect="00BF25D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13" w:rsidRDefault="00314113" w:rsidP="005F563F">
      <w:pPr>
        <w:spacing w:after="0" w:line="240" w:lineRule="auto"/>
      </w:pPr>
      <w:r>
        <w:separator/>
      </w:r>
    </w:p>
  </w:endnote>
  <w:endnote w:type="continuationSeparator" w:id="0">
    <w:p w:rsidR="00314113" w:rsidRDefault="00314113" w:rsidP="005F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420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5B68" w:rsidRDefault="00AF5B6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C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C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5B68" w:rsidRDefault="00AF5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13" w:rsidRDefault="00314113" w:rsidP="005F563F">
      <w:pPr>
        <w:spacing w:after="0" w:line="240" w:lineRule="auto"/>
      </w:pPr>
      <w:r>
        <w:separator/>
      </w:r>
    </w:p>
  </w:footnote>
  <w:footnote w:type="continuationSeparator" w:id="0">
    <w:p w:rsidR="00314113" w:rsidRDefault="00314113" w:rsidP="005F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3F" w:rsidRDefault="00E8208C">
    <w:pPr>
      <w:pStyle w:val="En-tte"/>
    </w:pPr>
    <w:r>
      <w:t>methodepfr@u-bordeaux.fr</w:t>
    </w:r>
  </w:p>
  <w:p w:rsidR="005F563F" w:rsidRDefault="005F56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26D8B7B" wp14:editId="0F8CAF66">
          <wp:simplePos x="895350" y="619125"/>
          <wp:positionH relativeFrom="column">
            <wp:align>center</wp:align>
          </wp:positionH>
          <wp:positionV relativeFrom="line">
            <wp:align>center</wp:align>
          </wp:positionV>
          <wp:extent cx="799200" cy="856800"/>
          <wp:effectExtent l="0" t="0" r="127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0B4"/>
    <w:multiLevelType w:val="hybridMultilevel"/>
    <w:tmpl w:val="EA78B694"/>
    <w:lvl w:ilvl="0" w:tplc="35021A8C">
      <w:numFmt w:val="bullet"/>
      <w:lvlText w:val="-"/>
      <w:lvlJc w:val="left"/>
      <w:pPr>
        <w:ind w:left="927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80C5B"/>
    <w:multiLevelType w:val="hybridMultilevel"/>
    <w:tmpl w:val="1A962B64"/>
    <w:lvl w:ilvl="0" w:tplc="CDC0FCC8">
      <w:start w:val="1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F"/>
    <w:rsid w:val="0013025C"/>
    <w:rsid w:val="00153CB3"/>
    <w:rsid w:val="00182D69"/>
    <w:rsid w:val="00216ABF"/>
    <w:rsid w:val="002456CF"/>
    <w:rsid w:val="00261E12"/>
    <w:rsid w:val="002C549A"/>
    <w:rsid w:val="00314113"/>
    <w:rsid w:val="00330F35"/>
    <w:rsid w:val="00336580"/>
    <w:rsid w:val="00337F3C"/>
    <w:rsid w:val="00353402"/>
    <w:rsid w:val="003552FF"/>
    <w:rsid w:val="00356FD9"/>
    <w:rsid w:val="00403F76"/>
    <w:rsid w:val="00466199"/>
    <w:rsid w:val="00531F2B"/>
    <w:rsid w:val="00587D86"/>
    <w:rsid w:val="005C7EE1"/>
    <w:rsid w:val="005F563F"/>
    <w:rsid w:val="00636931"/>
    <w:rsid w:val="006C3B54"/>
    <w:rsid w:val="006E203B"/>
    <w:rsid w:val="0072303F"/>
    <w:rsid w:val="007A2337"/>
    <w:rsid w:val="008571C8"/>
    <w:rsid w:val="008F3B39"/>
    <w:rsid w:val="00967EAD"/>
    <w:rsid w:val="00AF5B68"/>
    <w:rsid w:val="00B34DB6"/>
    <w:rsid w:val="00BF25D7"/>
    <w:rsid w:val="00D07363"/>
    <w:rsid w:val="00D5693B"/>
    <w:rsid w:val="00E8208C"/>
    <w:rsid w:val="00E9661E"/>
    <w:rsid w:val="00EF313D"/>
    <w:rsid w:val="00F7634D"/>
    <w:rsid w:val="00F84C88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70B6D6"/>
  <w15:docId w15:val="{F76C2B2F-1CAC-4F1F-A651-321B259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3F"/>
  </w:style>
  <w:style w:type="paragraph" w:styleId="Pieddepage">
    <w:name w:val="footer"/>
    <w:basedOn w:val="Normal"/>
    <w:link w:val="Pieddepag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63F"/>
  </w:style>
  <w:style w:type="paragraph" w:styleId="Textedebulles">
    <w:name w:val="Balloon Text"/>
    <w:basedOn w:val="Normal"/>
    <w:link w:val="TextedebullesCar"/>
    <w:uiPriority w:val="99"/>
    <w:semiHidden/>
    <w:unhideWhenUsed/>
    <w:rsid w:val="005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Madrid</dc:creator>
  <cp:lastModifiedBy>Laurence Cherel</cp:lastModifiedBy>
  <cp:revision>4</cp:revision>
  <dcterms:created xsi:type="dcterms:W3CDTF">2021-07-08T12:38:00Z</dcterms:created>
  <dcterms:modified xsi:type="dcterms:W3CDTF">2021-07-09T07:42:00Z</dcterms:modified>
</cp:coreProperties>
</file>