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3E" w:rsidRDefault="00F730F2" w:rsidP="00C7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</w:rPr>
      </w:pPr>
      <w:r w:rsidRPr="00F730F2">
        <w:rPr>
          <w:sz w:val="44"/>
        </w:rPr>
        <w:t xml:space="preserve">Nom :    </w:t>
      </w:r>
      <w:r>
        <w:rPr>
          <w:sz w:val="44"/>
        </w:rPr>
        <w:t xml:space="preserve">       </w:t>
      </w:r>
      <w:r w:rsidR="00C7476E">
        <w:rPr>
          <w:sz w:val="44"/>
        </w:rPr>
        <w:tab/>
        <w:t>P</w:t>
      </w:r>
      <w:r w:rsidRPr="00F730F2">
        <w:rPr>
          <w:sz w:val="44"/>
        </w:rPr>
        <w:t>rénom</w:t>
      </w:r>
      <w:r>
        <w:rPr>
          <w:sz w:val="44"/>
        </w:rPr>
        <w:t xml:space="preserve"> :                              </w:t>
      </w:r>
      <w:r w:rsidR="00C7476E">
        <w:rPr>
          <w:sz w:val="44"/>
        </w:rPr>
        <w:t xml:space="preserve"> G</w:t>
      </w:r>
      <w:r w:rsidRPr="00F730F2">
        <w:rPr>
          <w:sz w:val="44"/>
        </w:rPr>
        <w:t>roupe</w:t>
      </w:r>
      <w:r w:rsidR="00C7476E">
        <w:rPr>
          <w:sz w:val="44"/>
        </w:rPr>
        <w:t> :</w:t>
      </w:r>
    </w:p>
    <w:p w:rsidR="00512AE6" w:rsidRDefault="00512AE6" w:rsidP="00C7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</w:rPr>
      </w:pPr>
      <w:r>
        <w:rPr>
          <w:sz w:val="36"/>
        </w:rPr>
        <w:t xml:space="preserve">N° </w:t>
      </w:r>
      <w:r w:rsidR="00F730F2" w:rsidRPr="00512AE6">
        <w:rPr>
          <w:sz w:val="36"/>
        </w:rPr>
        <w:t>DE concerné :</w:t>
      </w:r>
      <w:r w:rsidRPr="00512AE6">
        <w:rPr>
          <w:sz w:val="36"/>
        </w:rPr>
        <w:t xml:space="preserve">            </w:t>
      </w:r>
      <w:r>
        <w:rPr>
          <w:sz w:val="36"/>
        </w:rPr>
        <w:t xml:space="preserve">            </w:t>
      </w:r>
      <w:r w:rsidR="00F730F2" w:rsidRPr="00512AE6">
        <w:rPr>
          <w:sz w:val="36"/>
        </w:rPr>
        <w:t xml:space="preserve"> </w:t>
      </w:r>
      <w:r w:rsidRPr="00512AE6">
        <w:rPr>
          <w:sz w:val="36"/>
        </w:rPr>
        <w:t>Référence du DE évalué </w:t>
      </w:r>
      <w:r>
        <w:rPr>
          <w:sz w:val="44"/>
        </w:rPr>
        <w:t>:</w:t>
      </w:r>
    </w:p>
    <w:p w:rsidR="00F730F2" w:rsidRDefault="00F730F2" w:rsidP="00512AE6">
      <w:pPr>
        <w:jc w:val="center"/>
        <w:rPr>
          <w:sz w:val="44"/>
        </w:rPr>
      </w:pPr>
      <w:r>
        <w:rPr>
          <w:sz w:val="44"/>
        </w:rPr>
        <w:t>Votre évaluation</w:t>
      </w:r>
    </w:p>
    <w:tbl>
      <w:tblPr>
        <w:tblW w:w="110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1491"/>
        <w:gridCol w:w="3714"/>
        <w:gridCol w:w="2681"/>
      </w:tblGrid>
      <w:tr w:rsidR="00512AE6" w:rsidRPr="008E159E" w:rsidTr="00C7476E">
        <w:trPr>
          <w:trHeight w:val="409"/>
          <w:jc w:val="center"/>
        </w:trPr>
        <w:tc>
          <w:tcPr>
            <w:tcW w:w="3163" w:type="dxa"/>
          </w:tcPr>
          <w:p w:rsidR="00512AE6" w:rsidRPr="008E159E" w:rsidRDefault="00F730F2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sz w:val="44"/>
              </w:rPr>
              <w:t xml:space="preserve">    </w:t>
            </w:r>
            <w:r w:rsidR="00512AE6" w:rsidRPr="008E159E">
              <w:rPr>
                <w:rFonts w:ascii="Arial Narrow" w:hAnsi="Arial Narrow" w:cs="Arial"/>
                <w:b/>
                <w:sz w:val="18"/>
                <w:szCs w:val="18"/>
              </w:rPr>
              <w:t xml:space="preserve">Compétences à acquérir </w:t>
            </w:r>
          </w:p>
        </w:tc>
        <w:tc>
          <w:tcPr>
            <w:tcW w:w="1491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D.E.concerné</w:t>
            </w:r>
            <w:proofErr w:type="spellEnd"/>
          </w:p>
        </w:tc>
        <w:tc>
          <w:tcPr>
            <w:tcW w:w="3714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Commentaires</w:t>
            </w:r>
          </w:p>
        </w:tc>
        <w:tc>
          <w:tcPr>
            <w:tcW w:w="2681" w:type="dxa"/>
          </w:tcPr>
          <w:p w:rsidR="00512AE6" w:rsidRPr="008E159E" w:rsidRDefault="00C7476E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Validée</w:t>
            </w:r>
          </w:p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12AE6" w:rsidRPr="008E159E" w:rsidTr="00C7476E">
        <w:trPr>
          <w:trHeight w:val="273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 xml:space="preserve">Identifier les marchés de </w:t>
            </w:r>
            <w:r>
              <w:rPr>
                <w:rFonts w:ascii="Arial Narrow" w:hAnsi="Arial Narrow" w:cs="Arial"/>
                <w:sz w:val="18"/>
                <w:szCs w:val="18"/>
              </w:rPr>
              <w:t>référence</w:t>
            </w:r>
          </w:p>
        </w:tc>
        <w:tc>
          <w:tcPr>
            <w:tcW w:w="1491" w:type="dxa"/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1.1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</w:tr>
      <w:tr w:rsidR="00512AE6" w:rsidRPr="008E159E" w:rsidTr="00C7476E">
        <w:trPr>
          <w:trHeight w:val="414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Identifier les clients de la profession, les NCR et NCA</w:t>
            </w:r>
          </w:p>
        </w:tc>
        <w:tc>
          <w:tcPr>
            <w:tcW w:w="1491" w:type="dxa"/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1.1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</w:tr>
      <w:tr w:rsidR="00512AE6" w:rsidRPr="008E159E" w:rsidTr="00C7476E">
        <w:trPr>
          <w:trHeight w:val="281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Quantifier la demande théorique</w:t>
            </w:r>
          </w:p>
        </w:tc>
        <w:tc>
          <w:tcPr>
            <w:tcW w:w="1491" w:type="dxa"/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1.1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2AE6" w:rsidRPr="008E159E" w:rsidTr="00C7476E">
        <w:trPr>
          <w:trHeight w:val="303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Identifier les forces concurrentielles en cohérence avec les marchés de référence</w:t>
            </w:r>
          </w:p>
        </w:tc>
        <w:tc>
          <w:tcPr>
            <w:tcW w:w="1491" w:type="dxa"/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1.2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2AE6" w:rsidRPr="008E159E" w:rsidTr="00C7476E">
        <w:trPr>
          <w:trHeight w:val="414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Caractériser l’intensité des forces concurrentielles</w:t>
            </w: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1.2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2AE6" w:rsidRPr="008E159E" w:rsidTr="00C7476E">
        <w:trPr>
          <w:trHeight w:val="313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Citer deux tendances</w:t>
            </w:r>
            <w:r w:rsidRPr="008E159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1.3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2AE6" w:rsidRPr="008E159E" w:rsidTr="00C7476E">
        <w:trPr>
          <w:trHeight w:val="414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Citer deux acteurs</w:t>
            </w:r>
          </w:p>
        </w:tc>
        <w:tc>
          <w:tcPr>
            <w:tcW w:w="1491" w:type="dxa"/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1.3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271"/>
        <w:tblW w:w="110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1414"/>
        <w:gridCol w:w="3664"/>
        <w:gridCol w:w="2749"/>
      </w:tblGrid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bookmarkStart w:id="0" w:name="_GoBack" w:colFirst="1" w:colLast="1"/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>Préciser le besoin satisfait en référence</w:t>
            </w:r>
          </w:p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 xml:space="preserve"> à Maslow</w:t>
            </w:r>
          </w:p>
        </w:tc>
        <w:tc>
          <w:tcPr>
            <w:tcW w:w="1414" w:type="dxa"/>
            <w:shd w:val="clear" w:color="auto" w:fill="FFFFFF" w:themeFill="background1"/>
          </w:tcPr>
          <w:p w:rsidR="00512AE6" w:rsidRPr="00104BBF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2.1</w:t>
            </w:r>
          </w:p>
        </w:tc>
        <w:tc>
          <w:tcPr>
            <w:tcW w:w="3664" w:type="dxa"/>
            <w:shd w:val="clear" w:color="auto" w:fill="auto"/>
          </w:tcPr>
          <w:p w:rsidR="00512AE6" w:rsidRPr="00A45458" w:rsidRDefault="00512AE6" w:rsidP="00C7476E">
            <w:pPr>
              <w:spacing w:line="20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highlight w:val="lightGray"/>
                <w:lang w:val="ru-RU"/>
              </w:rPr>
            </w:pPr>
          </w:p>
        </w:tc>
      </w:tr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 xml:space="preserve">Répertorier les risques éventuellement perçus  associés à l’achat du </w:t>
            </w:r>
            <w:proofErr w:type="spellStart"/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>pfr</w:t>
            </w:r>
            <w:proofErr w:type="spellEnd"/>
          </w:p>
        </w:tc>
        <w:tc>
          <w:tcPr>
            <w:tcW w:w="141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12AE6" w:rsidRPr="00104BBF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2.1</w:t>
            </w:r>
          </w:p>
        </w:tc>
        <w:tc>
          <w:tcPr>
            <w:tcW w:w="3664" w:type="dxa"/>
            <w:shd w:val="clear" w:color="auto" w:fill="auto"/>
          </w:tcPr>
          <w:p w:rsidR="00512AE6" w:rsidRPr="00A45458" w:rsidRDefault="00512AE6" w:rsidP="00C7476E">
            <w:pPr>
              <w:spacing w:line="200" w:lineRule="exact"/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highlight w:val="lightGray"/>
              </w:rPr>
            </w:pPr>
          </w:p>
        </w:tc>
      </w:tr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 xml:space="preserve">En déduire et argumenter  la durée et la complexité probables de la décision d’achat   </w:t>
            </w:r>
          </w:p>
        </w:tc>
        <w:tc>
          <w:tcPr>
            <w:tcW w:w="141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12AE6" w:rsidRPr="00104BBF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2.1</w:t>
            </w:r>
          </w:p>
        </w:tc>
        <w:tc>
          <w:tcPr>
            <w:tcW w:w="3664" w:type="dxa"/>
            <w:shd w:val="clear" w:color="auto" w:fill="auto"/>
          </w:tcPr>
          <w:p w:rsidR="00512AE6" w:rsidRPr="00A45458" w:rsidRDefault="00512AE6" w:rsidP="00C7476E">
            <w:pPr>
              <w:spacing w:line="200" w:lineRule="exact"/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highlight w:val="lightGray"/>
              </w:rPr>
            </w:pPr>
          </w:p>
        </w:tc>
      </w:tr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>Segmenter  le marché de manière pertinente</w:t>
            </w:r>
          </w:p>
        </w:tc>
        <w:tc>
          <w:tcPr>
            <w:tcW w:w="141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12AE6" w:rsidRPr="00104BBF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2.2</w:t>
            </w:r>
          </w:p>
        </w:tc>
        <w:tc>
          <w:tcPr>
            <w:tcW w:w="3664" w:type="dxa"/>
            <w:shd w:val="clear" w:color="auto" w:fill="FFFFFF" w:themeFill="background1"/>
          </w:tcPr>
          <w:p w:rsidR="00512AE6" w:rsidRPr="00A45458" w:rsidRDefault="00512AE6" w:rsidP="00C7476E">
            <w:pPr>
              <w:spacing w:line="20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lang w:val="ru-RU"/>
              </w:rPr>
            </w:pPr>
          </w:p>
        </w:tc>
      </w:tr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>Placer la DT et les  NCA et NCR</w:t>
            </w:r>
          </w:p>
        </w:tc>
        <w:tc>
          <w:tcPr>
            <w:tcW w:w="1414" w:type="dxa"/>
            <w:shd w:val="clear" w:color="auto" w:fill="FFFFFF" w:themeFill="background1"/>
          </w:tcPr>
          <w:p w:rsidR="00512AE6" w:rsidRPr="00104BBF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2.2</w:t>
            </w:r>
          </w:p>
        </w:tc>
        <w:tc>
          <w:tcPr>
            <w:tcW w:w="3664" w:type="dxa"/>
            <w:shd w:val="clear" w:color="auto" w:fill="FFFFFF" w:themeFill="background1"/>
          </w:tcPr>
          <w:p w:rsidR="00512AE6" w:rsidRPr="00A45458" w:rsidRDefault="00512AE6" w:rsidP="00C7476E">
            <w:pPr>
              <w:spacing w:line="20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</w:rPr>
            </w:pPr>
          </w:p>
        </w:tc>
      </w:tr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 xml:space="preserve">Quantifier les segments </w:t>
            </w:r>
          </w:p>
        </w:tc>
        <w:tc>
          <w:tcPr>
            <w:tcW w:w="141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12AE6" w:rsidRPr="00104BBF" w:rsidRDefault="00512AE6" w:rsidP="00104BBF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2.2</w:t>
            </w:r>
          </w:p>
        </w:tc>
        <w:tc>
          <w:tcPr>
            <w:tcW w:w="3664" w:type="dxa"/>
            <w:shd w:val="clear" w:color="auto" w:fill="FFFFFF" w:themeFill="background1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lang w:val="ru-RU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lang w:val="ru-RU"/>
              </w:rPr>
            </w:pPr>
          </w:p>
        </w:tc>
      </w:tr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 xml:space="preserve">Identifier  un attribut saillant pour chaque segment </w:t>
            </w:r>
          </w:p>
        </w:tc>
        <w:tc>
          <w:tcPr>
            <w:tcW w:w="1414" w:type="dxa"/>
            <w:shd w:val="clear" w:color="auto" w:fill="FFFFFF" w:themeFill="background1"/>
          </w:tcPr>
          <w:p w:rsidR="00512AE6" w:rsidRPr="00104BBF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2.2</w:t>
            </w:r>
          </w:p>
        </w:tc>
        <w:tc>
          <w:tcPr>
            <w:tcW w:w="3664" w:type="dxa"/>
            <w:shd w:val="clear" w:color="auto" w:fill="FFFFFF" w:themeFill="background1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lang w:val="ru-RU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lang w:val="ru-RU"/>
              </w:rPr>
            </w:pPr>
          </w:p>
        </w:tc>
      </w:tr>
      <w:bookmarkEnd w:id="0"/>
    </w:tbl>
    <w:p w:rsidR="00C7476E" w:rsidRDefault="00C7476E" w:rsidP="00C7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:rsidR="00512AE6" w:rsidRPr="00512AE6" w:rsidRDefault="00512AE6" w:rsidP="00C7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 w:rsidRPr="00512AE6">
        <w:rPr>
          <w:sz w:val="36"/>
        </w:rPr>
        <w:t xml:space="preserve">Donc vous </w:t>
      </w:r>
      <w:r w:rsidRPr="00C7476E">
        <w:rPr>
          <w:b/>
          <w:color w:val="00B050"/>
          <w:sz w:val="36"/>
        </w:rPr>
        <w:t>validez</w:t>
      </w:r>
      <w:r w:rsidR="00C7476E">
        <w:rPr>
          <w:b/>
          <w:color w:val="00B050"/>
          <w:sz w:val="36"/>
        </w:rPr>
        <w:t xml:space="preserve"> </w:t>
      </w:r>
      <w:r w:rsidRPr="00512AE6">
        <w:rPr>
          <w:sz w:val="36"/>
        </w:rPr>
        <w:t>/</w:t>
      </w:r>
      <w:r w:rsidR="00C7476E">
        <w:rPr>
          <w:sz w:val="36"/>
        </w:rPr>
        <w:t xml:space="preserve"> </w:t>
      </w:r>
      <w:r w:rsidRPr="00C7476E">
        <w:rPr>
          <w:b/>
          <w:color w:val="FF0000"/>
          <w:sz w:val="36"/>
        </w:rPr>
        <w:t>ne validez pas</w:t>
      </w:r>
      <w:r w:rsidRPr="00C7476E">
        <w:rPr>
          <w:color w:val="FF0000"/>
          <w:sz w:val="36"/>
        </w:rPr>
        <w:t xml:space="preserve"> </w:t>
      </w:r>
      <w:r w:rsidRPr="00512AE6">
        <w:rPr>
          <w:sz w:val="36"/>
        </w:rPr>
        <w:t>ce DE</w:t>
      </w:r>
      <w:r w:rsidR="00C7476E">
        <w:rPr>
          <w:sz w:val="36"/>
        </w:rPr>
        <w:t>.</w:t>
      </w:r>
    </w:p>
    <w:p w:rsidR="00512AE6" w:rsidRDefault="00512AE6" w:rsidP="00C7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 w:rsidRPr="00512AE6">
        <w:rPr>
          <w:sz w:val="36"/>
        </w:rPr>
        <w:t xml:space="preserve">Confirmation par Laurence Chérel et Catherine Madrid : </w:t>
      </w:r>
    </w:p>
    <w:p w:rsidR="00512AE6" w:rsidRPr="00C7476E" w:rsidRDefault="00512AE6" w:rsidP="00C7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proofErr w:type="gramStart"/>
      <w:r w:rsidRPr="00C7476E">
        <w:rPr>
          <w:b/>
          <w:color w:val="00B050"/>
          <w:sz w:val="36"/>
        </w:rPr>
        <w:t>oui</w:t>
      </w:r>
      <w:proofErr w:type="gramEnd"/>
      <w:r w:rsidRPr="00C7476E">
        <w:rPr>
          <w:b/>
          <w:sz w:val="36"/>
        </w:rPr>
        <w:t xml:space="preserve"> /</w:t>
      </w:r>
      <w:r w:rsidRPr="00C7476E">
        <w:rPr>
          <w:b/>
          <w:color w:val="FF0000"/>
          <w:sz w:val="36"/>
        </w:rPr>
        <w:t>non</w:t>
      </w:r>
    </w:p>
    <w:sectPr w:rsidR="00512AE6" w:rsidRPr="00C7476E" w:rsidSect="00C7476E">
      <w:headerReference w:type="default" r:id="rId7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36" w:rsidRDefault="00756536" w:rsidP="00512AE6">
      <w:pPr>
        <w:spacing w:after="0" w:line="240" w:lineRule="auto"/>
      </w:pPr>
      <w:r>
        <w:separator/>
      </w:r>
    </w:p>
  </w:endnote>
  <w:endnote w:type="continuationSeparator" w:id="0">
    <w:p w:rsidR="00756536" w:rsidRDefault="00756536" w:rsidP="0051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36" w:rsidRDefault="00756536" w:rsidP="00512AE6">
      <w:pPr>
        <w:spacing w:after="0" w:line="240" w:lineRule="auto"/>
      </w:pPr>
      <w:r>
        <w:separator/>
      </w:r>
    </w:p>
  </w:footnote>
  <w:footnote w:type="continuationSeparator" w:id="0">
    <w:p w:rsidR="00756536" w:rsidRDefault="00756536" w:rsidP="0051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E6" w:rsidRPr="00512AE6" w:rsidRDefault="00512AE6" w:rsidP="00512AE6">
    <w:pPr>
      <w:jc w:val="center"/>
      <w:rPr>
        <w:sz w:val="28"/>
      </w:rPr>
    </w:pPr>
    <w:r w:rsidRPr="00512AE6">
      <w:rPr>
        <w:sz w:val="28"/>
      </w:rPr>
      <w:t>DEMANDE DE VALIDATION NIVEAU INTERMEDIAIRE</w:t>
    </w:r>
  </w:p>
  <w:p w:rsidR="00512AE6" w:rsidRDefault="00512AE6">
    <w:pPr>
      <w:pStyle w:val="En-tte"/>
    </w:pPr>
  </w:p>
  <w:p w:rsidR="00512AE6" w:rsidRDefault="00512A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F2"/>
    <w:rsid w:val="00104BBF"/>
    <w:rsid w:val="004C56E0"/>
    <w:rsid w:val="00512AE6"/>
    <w:rsid w:val="005C7BDF"/>
    <w:rsid w:val="00756536"/>
    <w:rsid w:val="00890B3E"/>
    <w:rsid w:val="00AB4ABF"/>
    <w:rsid w:val="00C7476E"/>
    <w:rsid w:val="00D23683"/>
    <w:rsid w:val="00D576B7"/>
    <w:rsid w:val="00F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AE6"/>
  </w:style>
  <w:style w:type="paragraph" w:styleId="Pieddepage">
    <w:name w:val="footer"/>
    <w:basedOn w:val="Normal"/>
    <w:link w:val="PieddepageCar"/>
    <w:uiPriority w:val="99"/>
    <w:unhideWhenUsed/>
    <w:rsid w:val="0051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AE6"/>
  </w:style>
  <w:style w:type="paragraph" w:styleId="Textedebulles">
    <w:name w:val="Balloon Text"/>
    <w:basedOn w:val="Normal"/>
    <w:link w:val="TextedebullesCar"/>
    <w:uiPriority w:val="99"/>
    <w:semiHidden/>
    <w:unhideWhenUsed/>
    <w:rsid w:val="0051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AE6"/>
  </w:style>
  <w:style w:type="paragraph" w:styleId="Pieddepage">
    <w:name w:val="footer"/>
    <w:basedOn w:val="Normal"/>
    <w:link w:val="PieddepageCar"/>
    <w:uiPriority w:val="99"/>
    <w:unhideWhenUsed/>
    <w:rsid w:val="0051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AE6"/>
  </w:style>
  <w:style w:type="paragraph" w:styleId="Textedebulles">
    <w:name w:val="Balloon Text"/>
    <w:basedOn w:val="Normal"/>
    <w:link w:val="TextedebullesCar"/>
    <w:uiPriority w:val="99"/>
    <w:semiHidden/>
    <w:unhideWhenUsed/>
    <w:rsid w:val="0051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cmadrid</dc:creator>
  <cp:lastModifiedBy>standard</cp:lastModifiedBy>
  <cp:revision>4</cp:revision>
  <dcterms:created xsi:type="dcterms:W3CDTF">2020-09-17T11:13:00Z</dcterms:created>
  <dcterms:modified xsi:type="dcterms:W3CDTF">2020-09-17T13:02:00Z</dcterms:modified>
</cp:coreProperties>
</file>