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3F" w:rsidRPr="00D07191" w:rsidRDefault="005F563F" w:rsidP="005F563F">
      <w:pPr>
        <w:spacing w:after="0" w:line="240" w:lineRule="auto"/>
        <w:jc w:val="center"/>
        <w:rPr>
          <w:rFonts w:ascii="Arial" w:eastAsia="Times New Roman" w:hAnsi="Arial" w:cs="Arial"/>
          <w:b/>
          <w:color w:val="FF0000"/>
          <w:sz w:val="24"/>
          <w:szCs w:val="24"/>
          <w:lang w:eastAsia="fr-FR"/>
        </w:rPr>
      </w:pPr>
    </w:p>
    <w:p w:rsidR="005F563F" w:rsidRPr="00D07191" w:rsidRDefault="005F563F" w:rsidP="005F563F">
      <w:pPr>
        <w:spacing w:after="0" w:line="240" w:lineRule="auto"/>
        <w:jc w:val="center"/>
        <w:rPr>
          <w:rFonts w:ascii="Arial" w:eastAsia="Times New Roman" w:hAnsi="Arial" w:cs="Arial"/>
          <w:b/>
          <w:color w:val="FF0000"/>
          <w:sz w:val="24"/>
          <w:szCs w:val="24"/>
          <w:lang w:eastAsia="fr-FR"/>
        </w:rPr>
      </w:pPr>
    </w:p>
    <w:p w:rsidR="005F563F" w:rsidRPr="00D07191" w:rsidRDefault="005F563F" w:rsidP="005F563F">
      <w:pPr>
        <w:spacing w:after="0" w:line="240" w:lineRule="auto"/>
        <w:jc w:val="center"/>
        <w:rPr>
          <w:rFonts w:ascii="Arial" w:eastAsia="Times New Roman" w:hAnsi="Arial" w:cs="Arial"/>
          <w:b/>
          <w:i/>
          <w:color w:val="FF0000"/>
          <w:sz w:val="24"/>
          <w:szCs w:val="24"/>
          <w:lang w:eastAsia="fr-FR"/>
        </w:rPr>
      </w:pPr>
    </w:p>
    <w:tbl>
      <w:tblPr>
        <w:tblpPr w:leftFromText="141" w:rightFromText="141" w:vertAnchor="text" w:horzAnchor="margin" w:tblpXSpec="center" w:tblpY="-31"/>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58"/>
      </w:tblGrid>
      <w:tr w:rsidR="00E9661E" w:rsidRPr="00D07191" w:rsidTr="00D07191">
        <w:trPr>
          <w:trHeight w:val="688"/>
        </w:trPr>
        <w:tc>
          <w:tcPr>
            <w:tcW w:w="9458" w:type="dxa"/>
          </w:tcPr>
          <w:p w:rsidR="00E9661E" w:rsidRPr="00D07191" w:rsidRDefault="00E9661E" w:rsidP="005F563F">
            <w:pPr>
              <w:spacing w:after="0" w:line="240" w:lineRule="auto"/>
              <w:rPr>
                <w:rFonts w:ascii="Arial" w:eastAsia="Times New Roman" w:hAnsi="Arial" w:cs="Arial"/>
                <w:b/>
                <w:sz w:val="24"/>
                <w:szCs w:val="24"/>
                <w:lang w:eastAsia="fr-FR"/>
              </w:rPr>
            </w:pPr>
            <w:r w:rsidRPr="00D07191">
              <w:rPr>
                <w:rFonts w:ascii="Arial" w:eastAsia="Times New Roman" w:hAnsi="Arial" w:cs="Arial"/>
                <w:b/>
                <w:sz w:val="24"/>
                <w:szCs w:val="24"/>
                <w:lang w:eastAsia="fr-FR"/>
              </w:rPr>
              <w:t>PFR :</w:t>
            </w:r>
            <w:r w:rsidR="00D07191" w:rsidRPr="00D07191">
              <w:rPr>
                <w:rFonts w:ascii="Arial" w:eastAsia="Times New Roman" w:hAnsi="Arial" w:cs="Arial"/>
                <w:b/>
                <w:sz w:val="24"/>
                <w:szCs w:val="24"/>
                <w:lang w:eastAsia="fr-FR"/>
              </w:rPr>
              <w:t xml:space="preserve"> Distributeur automatique de produits Bio à Bordeaux</w:t>
            </w:r>
          </w:p>
        </w:tc>
      </w:tr>
    </w:tbl>
    <w:p w:rsidR="005F563F" w:rsidRPr="00D07191" w:rsidRDefault="005F563F" w:rsidP="005F563F">
      <w:pPr>
        <w:spacing w:after="0" w:line="240" w:lineRule="auto"/>
        <w:jc w:val="center"/>
        <w:rPr>
          <w:rFonts w:ascii="Arial" w:eastAsia="Times New Roman" w:hAnsi="Arial" w:cs="Arial"/>
          <w:b/>
          <w:i/>
          <w:color w:val="FF0000"/>
          <w:sz w:val="24"/>
          <w:szCs w:val="24"/>
          <w:lang w:eastAsia="fr-FR"/>
        </w:rPr>
      </w:pPr>
    </w:p>
    <w:p w:rsidR="005F563F" w:rsidRPr="00D07191" w:rsidRDefault="005F563F" w:rsidP="005F563F">
      <w:pPr>
        <w:spacing w:after="0" w:line="240" w:lineRule="auto"/>
        <w:jc w:val="center"/>
        <w:rPr>
          <w:rFonts w:ascii="Arial" w:eastAsia="Times New Roman" w:hAnsi="Arial" w:cs="Arial"/>
          <w:b/>
          <w:i/>
          <w:color w:val="FF0000"/>
          <w:sz w:val="24"/>
          <w:szCs w:val="24"/>
          <w:lang w:eastAsia="fr-FR"/>
        </w:rPr>
      </w:pPr>
    </w:p>
    <w:p w:rsidR="005F563F" w:rsidRPr="00D07191" w:rsidRDefault="005F563F" w:rsidP="005F563F">
      <w:pPr>
        <w:spacing w:after="0" w:line="240" w:lineRule="auto"/>
        <w:jc w:val="center"/>
        <w:rPr>
          <w:rFonts w:ascii="Arial" w:eastAsia="Times New Roman" w:hAnsi="Arial" w:cs="Arial"/>
          <w:b/>
          <w:i/>
          <w:color w:val="FF0000"/>
          <w:sz w:val="24"/>
          <w:szCs w:val="24"/>
          <w:lang w:eastAsia="fr-FR"/>
        </w:rPr>
      </w:pPr>
    </w:p>
    <w:p w:rsidR="00E9661E" w:rsidRPr="00D07191" w:rsidRDefault="00E9661E" w:rsidP="005F563F">
      <w:pPr>
        <w:spacing w:after="0" w:line="240" w:lineRule="auto"/>
        <w:jc w:val="center"/>
        <w:rPr>
          <w:rFonts w:ascii="Arial" w:eastAsia="Times New Roman" w:hAnsi="Arial" w:cs="Arial"/>
          <w:b/>
          <w:i/>
          <w:color w:val="FF0000"/>
          <w:sz w:val="24"/>
          <w:szCs w:val="24"/>
          <w:lang w:eastAsia="fr-FR"/>
        </w:rPr>
      </w:pPr>
    </w:p>
    <w:p w:rsidR="007A2337" w:rsidRPr="00D07191" w:rsidRDefault="007A2337" w:rsidP="007A2337">
      <w:pPr>
        <w:shd w:val="clear" w:color="auto" w:fill="FFFFFF"/>
        <w:spacing w:after="160" w:line="240" w:lineRule="auto"/>
        <w:ind w:left="-709" w:right="-993"/>
        <w:jc w:val="center"/>
        <w:rPr>
          <w:rFonts w:ascii="Arial" w:eastAsia="Calibri" w:hAnsi="Arial" w:cs="Arial"/>
          <w:sz w:val="24"/>
          <w:szCs w:val="24"/>
          <w:u w:val="single"/>
        </w:rPr>
      </w:pPr>
      <w:r w:rsidRPr="00D07191">
        <w:rPr>
          <w:rFonts w:ascii="Arial" w:eastAsia="Calibri" w:hAnsi="Arial" w:cs="Arial"/>
          <w:sz w:val="24"/>
          <w:szCs w:val="24"/>
          <w:u w:val="single"/>
        </w:rPr>
        <w:t xml:space="preserve">DOCUMENT D’ETAPE </w:t>
      </w:r>
      <w:r w:rsidR="0072303F" w:rsidRPr="00D07191">
        <w:rPr>
          <w:rFonts w:ascii="Arial" w:eastAsia="Calibri" w:hAnsi="Arial" w:cs="Arial"/>
          <w:sz w:val="24"/>
          <w:szCs w:val="24"/>
          <w:u w:val="single"/>
        </w:rPr>
        <w:t>4.3</w:t>
      </w:r>
      <w:r w:rsidR="00BF25D7" w:rsidRPr="00D07191">
        <w:rPr>
          <w:rFonts w:ascii="Arial" w:eastAsia="Calibri" w:hAnsi="Arial" w:cs="Arial"/>
          <w:sz w:val="24"/>
          <w:szCs w:val="24"/>
          <w:u w:val="single"/>
        </w:rPr>
        <w:t> </w:t>
      </w:r>
      <w:proofErr w:type="gramStart"/>
      <w:r w:rsidR="00BF25D7" w:rsidRPr="00D07191">
        <w:rPr>
          <w:rFonts w:ascii="Arial" w:eastAsia="Calibri" w:hAnsi="Arial" w:cs="Arial"/>
          <w:sz w:val="24"/>
          <w:szCs w:val="24"/>
          <w:u w:val="single"/>
        </w:rPr>
        <w:t xml:space="preserve">: </w:t>
      </w:r>
      <w:r w:rsidRPr="00D07191">
        <w:rPr>
          <w:rFonts w:ascii="Arial" w:eastAsia="Times New Roman" w:hAnsi="Arial" w:cs="Arial"/>
          <w:color w:val="000000" w:themeColor="text1"/>
          <w:sz w:val="24"/>
          <w:szCs w:val="24"/>
          <w:u w:val="single"/>
          <w:lang w:eastAsia="fr-FR"/>
        </w:rPr>
        <w:t xml:space="preserve"> décisions</w:t>
      </w:r>
      <w:proofErr w:type="gramEnd"/>
      <w:r w:rsidRPr="00D07191">
        <w:rPr>
          <w:rFonts w:ascii="Arial" w:eastAsia="Times New Roman" w:hAnsi="Arial" w:cs="Arial"/>
          <w:color w:val="000000" w:themeColor="text1"/>
          <w:sz w:val="24"/>
          <w:szCs w:val="24"/>
          <w:u w:val="single"/>
          <w:lang w:eastAsia="fr-FR"/>
        </w:rPr>
        <w:t xml:space="preserve"> marketing </w:t>
      </w:r>
      <w:r w:rsidR="00403F76" w:rsidRPr="00D07191">
        <w:rPr>
          <w:rFonts w:ascii="Arial" w:eastAsia="Times New Roman" w:hAnsi="Arial" w:cs="Arial"/>
          <w:color w:val="000000" w:themeColor="text1"/>
          <w:sz w:val="24"/>
          <w:szCs w:val="24"/>
          <w:u w:val="single"/>
          <w:lang w:eastAsia="fr-FR"/>
        </w:rPr>
        <w:t xml:space="preserve">opérationnelles relatives </w:t>
      </w:r>
      <w:r w:rsidR="00531F2B" w:rsidRPr="00D07191">
        <w:rPr>
          <w:rFonts w:ascii="Arial" w:eastAsia="Times New Roman" w:hAnsi="Arial" w:cs="Arial"/>
          <w:color w:val="000000" w:themeColor="text1"/>
          <w:sz w:val="24"/>
          <w:szCs w:val="24"/>
          <w:u w:val="single"/>
          <w:lang w:eastAsia="fr-FR"/>
        </w:rPr>
        <w:t>à la distribution</w:t>
      </w:r>
      <w:r w:rsidRPr="00D07191">
        <w:rPr>
          <w:rFonts w:ascii="Arial" w:eastAsia="Times New Roman" w:hAnsi="Arial" w:cs="Arial"/>
          <w:color w:val="000000" w:themeColor="text1"/>
          <w:sz w:val="24"/>
          <w:szCs w:val="24"/>
          <w:u w:val="single"/>
          <w:lang w:eastAsia="fr-FR"/>
        </w:rPr>
        <w:t xml:space="preserve"> </w:t>
      </w:r>
      <w:r w:rsidRPr="00D07191">
        <w:rPr>
          <w:rFonts w:ascii="Arial" w:eastAsia="Calibri" w:hAnsi="Arial" w:cs="Arial"/>
          <w:sz w:val="24"/>
          <w:szCs w:val="24"/>
          <w:u w:val="single"/>
        </w:rPr>
        <w:t xml:space="preserve"> </w:t>
      </w:r>
    </w:p>
    <w:p w:rsidR="007A2337" w:rsidRPr="00D07191" w:rsidRDefault="007A2337" w:rsidP="007A2337">
      <w:pPr>
        <w:shd w:val="clear" w:color="auto" w:fill="FFFFFF"/>
        <w:spacing w:after="160" w:line="240" w:lineRule="auto"/>
        <w:ind w:left="-709" w:right="-993"/>
        <w:jc w:val="center"/>
        <w:rPr>
          <w:rFonts w:ascii="Arial" w:eastAsia="Calibri" w:hAnsi="Arial" w:cs="Arial"/>
          <w:b/>
          <w:sz w:val="24"/>
          <w:szCs w:val="24"/>
        </w:rPr>
      </w:pPr>
      <w:r w:rsidRPr="00D07191">
        <w:rPr>
          <w:rFonts w:ascii="Arial" w:eastAsia="Calibri" w:hAnsi="Arial" w:cs="Arial"/>
          <w:b/>
          <w:i/>
          <w:sz w:val="24"/>
          <w:szCs w:val="24"/>
        </w:rPr>
        <w:t xml:space="preserve">La rédaction de ce  document consiste à retranscrire  de manière  formalisée l’application à votre PFR de concepts relatifs au thème désigné par le titre. </w:t>
      </w:r>
      <w:r w:rsidR="00BF25D7" w:rsidRPr="00D07191">
        <w:rPr>
          <w:rFonts w:ascii="Arial" w:eastAsia="Calibri" w:hAnsi="Arial" w:cs="Arial"/>
          <w:b/>
          <w:i/>
          <w:sz w:val="24"/>
          <w:szCs w:val="24"/>
        </w:rPr>
        <w:t xml:space="preserve"> </w:t>
      </w:r>
    </w:p>
    <w:p w:rsidR="00E9661E" w:rsidRPr="00D07191" w:rsidRDefault="00BF25D7" w:rsidP="005F563F">
      <w:pPr>
        <w:spacing w:after="0" w:line="240" w:lineRule="auto"/>
        <w:jc w:val="center"/>
        <w:rPr>
          <w:rFonts w:ascii="Arial" w:eastAsia="Times New Roman" w:hAnsi="Arial" w:cs="Arial"/>
          <w:b/>
          <w:i/>
          <w:color w:val="FF0000"/>
          <w:sz w:val="24"/>
          <w:szCs w:val="24"/>
          <w:lang w:eastAsia="fr-FR"/>
        </w:rPr>
      </w:pPr>
      <w:r w:rsidRPr="00D07191">
        <w:rPr>
          <w:rFonts w:ascii="Arial" w:eastAsia="Times New Roman" w:hAnsi="Arial" w:cs="Arial"/>
          <w:b/>
          <w:i/>
          <w:noProof/>
          <w:color w:val="FF0000"/>
          <w:sz w:val="24"/>
          <w:szCs w:val="24"/>
          <w:lang w:eastAsia="fr-FR"/>
        </w:rPr>
        <w:drawing>
          <wp:inline distT="0" distB="0" distL="0" distR="0" wp14:anchorId="03D30D4F" wp14:editId="52B24AE4">
            <wp:extent cx="4124325" cy="15240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4325" cy="1524000"/>
                    </a:xfrm>
                    <a:prstGeom prst="rect">
                      <a:avLst/>
                    </a:prstGeom>
                    <a:noFill/>
                  </pic:spPr>
                </pic:pic>
              </a:graphicData>
            </a:graphic>
          </wp:inline>
        </w:drawing>
      </w:r>
    </w:p>
    <w:p w:rsidR="00E9661E" w:rsidRPr="00D07191" w:rsidRDefault="00E9661E" w:rsidP="00E9661E">
      <w:pPr>
        <w:spacing w:after="0" w:line="240" w:lineRule="auto"/>
        <w:jc w:val="center"/>
        <w:rPr>
          <w:rFonts w:ascii="Arial" w:eastAsia="Times New Roman" w:hAnsi="Arial" w:cs="Arial"/>
          <w:b/>
          <w:i/>
          <w:color w:val="FF0000"/>
          <w:sz w:val="24"/>
          <w:szCs w:val="24"/>
          <w:lang w:eastAsia="fr-FR"/>
        </w:rPr>
      </w:pPr>
    </w:p>
    <w:p w:rsidR="00E9661E" w:rsidRPr="00D07191" w:rsidRDefault="00353402" w:rsidP="005F563F">
      <w:pPr>
        <w:spacing w:after="0" w:line="240" w:lineRule="auto"/>
        <w:jc w:val="center"/>
        <w:rPr>
          <w:rFonts w:ascii="Arial" w:eastAsia="Times New Roman" w:hAnsi="Arial" w:cs="Arial"/>
          <w:b/>
          <w:i/>
          <w:sz w:val="24"/>
          <w:szCs w:val="24"/>
          <w:lang w:eastAsia="fr-FR"/>
        </w:rPr>
      </w:pPr>
      <w:r w:rsidRPr="00D07191">
        <w:rPr>
          <w:rFonts w:ascii="Arial" w:eastAsia="Times New Roman" w:hAnsi="Arial" w:cs="Arial"/>
          <w:b/>
          <w:i/>
          <w:sz w:val="24"/>
          <w:szCs w:val="24"/>
          <w:lang w:eastAsia="fr-FR"/>
        </w:rPr>
        <w:t>Consignes pour valider les compétences suivantes</w:t>
      </w:r>
    </w:p>
    <w:p w:rsidR="005C7EE1" w:rsidRPr="00D07191" w:rsidRDefault="00D07191" w:rsidP="005C7EE1">
      <w:pPr>
        <w:spacing w:after="0" w:line="240" w:lineRule="auto"/>
        <w:rPr>
          <w:rFonts w:ascii="Arial" w:eastAsia="Times New Roman" w:hAnsi="Arial" w:cs="Arial"/>
          <w:b/>
          <w:i/>
          <w:color w:val="FF0000"/>
          <w:sz w:val="24"/>
          <w:szCs w:val="24"/>
          <w:lang w:eastAsia="fr-FR"/>
        </w:rPr>
      </w:pPr>
      <w:r w:rsidRPr="00D07191">
        <w:rPr>
          <w:rFonts w:ascii="Arial" w:eastAsia="Times New Roman" w:hAnsi="Arial" w:cs="Arial"/>
          <w:b/>
          <w:i/>
          <w:color w:val="FF0000"/>
          <w:sz w:val="24"/>
          <w:szCs w:val="24"/>
          <w:lang w:eastAsia="fr-FR"/>
        </w:rPr>
        <w:tab/>
      </w:r>
      <w:r w:rsidRPr="00D07191">
        <w:rPr>
          <w:rFonts w:ascii="Arial" w:eastAsia="Times New Roman" w:hAnsi="Arial" w:cs="Arial"/>
          <w:b/>
          <w:i/>
          <w:color w:val="FF0000"/>
          <w:sz w:val="24"/>
          <w:szCs w:val="24"/>
          <w:lang w:eastAsia="fr-FR"/>
        </w:rPr>
        <w:tab/>
      </w:r>
      <w:r w:rsidRPr="00D07191">
        <w:rPr>
          <w:rFonts w:ascii="Arial" w:eastAsia="Times New Roman" w:hAnsi="Arial" w:cs="Arial"/>
          <w:b/>
          <w:i/>
          <w:color w:val="FF0000"/>
          <w:sz w:val="24"/>
          <w:szCs w:val="24"/>
          <w:lang w:eastAsia="fr-FR"/>
        </w:rPr>
        <w:tab/>
      </w:r>
      <w:r w:rsidRPr="00D07191">
        <w:rPr>
          <w:rFonts w:ascii="Arial" w:eastAsia="Times New Roman" w:hAnsi="Arial" w:cs="Arial"/>
          <w:b/>
          <w:i/>
          <w:color w:val="FF0000"/>
          <w:sz w:val="24"/>
          <w:szCs w:val="24"/>
          <w:lang w:eastAsia="fr-FR"/>
        </w:rPr>
        <w:tab/>
      </w:r>
    </w:p>
    <w:tbl>
      <w:tblPr>
        <w:tblpPr w:leftFromText="141" w:rightFromText="141" w:vertAnchor="text" w:horzAnchor="margin" w:tblpXSpec="center" w:tblpY="58"/>
        <w:tblW w:w="9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81"/>
      </w:tblGrid>
      <w:tr w:rsidR="008F3B39" w:rsidRPr="00D07191" w:rsidTr="00D07191">
        <w:trPr>
          <w:trHeight w:val="274"/>
        </w:trPr>
        <w:tc>
          <w:tcPr>
            <w:tcW w:w="9781" w:type="dxa"/>
          </w:tcPr>
          <w:p w:rsidR="008F3B39" w:rsidRPr="00D07191" w:rsidRDefault="008F3B39" w:rsidP="008F3B39">
            <w:pPr>
              <w:jc w:val="center"/>
              <w:rPr>
                <w:rFonts w:ascii="Arial" w:hAnsi="Arial" w:cs="Arial"/>
                <w:sz w:val="24"/>
                <w:szCs w:val="24"/>
              </w:rPr>
            </w:pPr>
            <w:r w:rsidRPr="00D07191">
              <w:rPr>
                <w:rFonts w:ascii="Arial" w:hAnsi="Arial" w:cs="Arial"/>
                <w:sz w:val="24"/>
                <w:szCs w:val="24"/>
              </w:rPr>
              <w:t xml:space="preserve">Choisir un circuit de distribution    </w:t>
            </w:r>
          </w:p>
        </w:tc>
      </w:tr>
      <w:tr w:rsidR="008F3B39" w:rsidRPr="00D07191" w:rsidTr="00D07191">
        <w:trPr>
          <w:trHeight w:val="318"/>
        </w:trPr>
        <w:tc>
          <w:tcPr>
            <w:tcW w:w="9781" w:type="dxa"/>
          </w:tcPr>
          <w:p w:rsidR="008F3B39" w:rsidRPr="00D07191" w:rsidRDefault="008F3B39" w:rsidP="008F3B39">
            <w:pPr>
              <w:jc w:val="center"/>
              <w:rPr>
                <w:rFonts w:ascii="Arial" w:hAnsi="Arial" w:cs="Arial"/>
                <w:sz w:val="24"/>
                <w:szCs w:val="24"/>
              </w:rPr>
            </w:pPr>
            <w:r w:rsidRPr="00D07191">
              <w:rPr>
                <w:rFonts w:ascii="Arial" w:hAnsi="Arial" w:cs="Arial"/>
                <w:sz w:val="24"/>
                <w:szCs w:val="24"/>
              </w:rPr>
              <w:t>Argumenter le choix du circuit</w:t>
            </w:r>
          </w:p>
        </w:tc>
      </w:tr>
    </w:tbl>
    <w:p w:rsidR="00E9661E" w:rsidRPr="00D07191" w:rsidRDefault="00E9661E" w:rsidP="005F563F">
      <w:pPr>
        <w:spacing w:after="0" w:line="240" w:lineRule="auto"/>
        <w:jc w:val="center"/>
        <w:rPr>
          <w:rFonts w:ascii="Arial" w:eastAsia="Times New Roman" w:hAnsi="Arial" w:cs="Arial"/>
          <w:b/>
          <w:i/>
          <w:color w:val="FF0000"/>
          <w:sz w:val="24"/>
          <w:szCs w:val="24"/>
          <w:lang w:eastAsia="fr-FR"/>
        </w:rPr>
      </w:pPr>
    </w:p>
    <w:p w:rsidR="00E9661E" w:rsidRPr="00D07191" w:rsidRDefault="00E9661E" w:rsidP="005F563F">
      <w:pPr>
        <w:spacing w:after="0" w:line="240" w:lineRule="auto"/>
        <w:jc w:val="center"/>
        <w:rPr>
          <w:rFonts w:ascii="Arial" w:eastAsia="Times New Roman" w:hAnsi="Arial" w:cs="Arial"/>
          <w:b/>
          <w:i/>
          <w:color w:val="FF0000"/>
          <w:sz w:val="24"/>
          <w:szCs w:val="24"/>
          <w:lang w:eastAsia="fr-FR"/>
        </w:rPr>
      </w:pPr>
    </w:p>
    <w:p w:rsidR="00BF25D7" w:rsidRPr="00D07191" w:rsidRDefault="00BF25D7" w:rsidP="007A2337">
      <w:pPr>
        <w:jc w:val="center"/>
        <w:rPr>
          <w:rFonts w:ascii="Arial" w:hAnsi="Arial" w:cs="Arial"/>
          <w:b/>
          <w:sz w:val="24"/>
          <w:szCs w:val="24"/>
        </w:rPr>
      </w:pPr>
    </w:p>
    <w:p w:rsidR="00261E12" w:rsidRPr="00D07191" w:rsidRDefault="00261E12" w:rsidP="00261E12">
      <w:pPr>
        <w:rPr>
          <w:rFonts w:ascii="Arial" w:hAnsi="Arial" w:cs="Arial"/>
          <w:b/>
          <w:sz w:val="24"/>
          <w:szCs w:val="24"/>
        </w:rPr>
      </w:pPr>
      <w:r w:rsidRPr="00D07191">
        <w:rPr>
          <w:rFonts w:ascii="Arial" w:hAnsi="Arial" w:cs="Arial"/>
          <w:b/>
          <w:sz w:val="24"/>
          <w:szCs w:val="24"/>
        </w:rPr>
        <w:t>Rappel du triangle de positionnement</w:t>
      </w:r>
    </w:p>
    <w:p w:rsidR="00261E12" w:rsidRPr="00D07191" w:rsidRDefault="00261E12" w:rsidP="00261E12">
      <w:pPr>
        <w:rPr>
          <w:rFonts w:ascii="Arial" w:hAnsi="Arial" w:cs="Arial"/>
          <w:b/>
          <w:sz w:val="24"/>
          <w:szCs w:val="24"/>
        </w:rPr>
      </w:pPr>
      <w:r w:rsidRPr="00D07191">
        <w:rPr>
          <w:rFonts w:ascii="Arial" w:hAnsi="Arial" w:cs="Arial"/>
          <w:b/>
          <w:sz w:val="24"/>
          <w:szCs w:val="24"/>
        </w:rPr>
        <w:t>Rappel de l’élément moteur du mix</w:t>
      </w:r>
    </w:p>
    <w:p w:rsidR="005C7EE1" w:rsidRPr="00D07191" w:rsidRDefault="008F3B39" w:rsidP="00261E12">
      <w:pPr>
        <w:rPr>
          <w:rFonts w:ascii="Arial" w:hAnsi="Arial" w:cs="Arial"/>
          <w:b/>
          <w:sz w:val="24"/>
          <w:szCs w:val="24"/>
        </w:rPr>
      </w:pPr>
      <w:r w:rsidRPr="00D07191">
        <w:rPr>
          <w:rFonts w:ascii="Arial" w:hAnsi="Arial" w:cs="Arial"/>
          <w:b/>
          <w:sz w:val="24"/>
          <w:szCs w:val="24"/>
        </w:rPr>
        <w:t>Proposez et argumentez le choix d’un canal de distribution</w:t>
      </w:r>
      <w:r w:rsidR="00403F76" w:rsidRPr="00D07191">
        <w:rPr>
          <w:rFonts w:ascii="Arial" w:hAnsi="Arial" w:cs="Arial"/>
          <w:b/>
          <w:sz w:val="24"/>
          <w:szCs w:val="24"/>
        </w:rPr>
        <w:t xml:space="preserve"> </w:t>
      </w:r>
    </w:p>
    <w:p w:rsidR="00356FD9" w:rsidRPr="00D07191" w:rsidRDefault="00356FD9" w:rsidP="005C7EE1">
      <w:pPr>
        <w:rPr>
          <w:rFonts w:ascii="Arial" w:hAnsi="Arial" w:cs="Arial"/>
          <w:sz w:val="24"/>
          <w:szCs w:val="24"/>
        </w:rPr>
      </w:pPr>
    </w:p>
    <w:p w:rsidR="00356FD9" w:rsidRPr="00D07191" w:rsidRDefault="00356FD9" w:rsidP="00D07191">
      <w:pPr>
        <w:jc w:val="both"/>
        <w:rPr>
          <w:rFonts w:ascii="Arial" w:hAnsi="Arial" w:cs="Arial"/>
          <w:sz w:val="24"/>
          <w:szCs w:val="24"/>
        </w:rPr>
      </w:pPr>
    </w:p>
    <w:p w:rsidR="00D07191" w:rsidRPr="00D07191" w:rsidRDefault="00D07191" w:rsidP="00D07191">
      <w:pPr>
        <w:spacing w:after="0" w:line="240" w:lineRule="auto"/>
        <w:jc w:val="both"/>
        <w:rPr>
          <w:rFonts w:ascii="Arial" w:eastAsia="Times New Roman" w:hAnsi="Arial" w:cs="Arial"/>
          <w:b/>
          <w:i/>
          <w:sz w:val="24"/>
          <w:szCs w:val="24"/>
          <w:u w:val="single"/>
          <w:lang w:eastAsia="fr-FR"/>
        </w:rPr>
      </w:pPr>
      <w:r w:rsidRPr="00D07191">
        <w:rPr>
          <w:rFonts w:ascii="Arial" w:eastAsia="Times New Roman" w:hAnsi="Arial" w:cs="Arial"/>
          <w:b/>
          <w:i/>
          <w:sz w:val="24"/>
          <w:szCs w:val="24"/>
          <w:u w:val="single"/>
          <w:lang w:eastAsia="fr-FR"/>
        </w:rPr>
        <w:t>Rappel du triangle de positionnement</w:t>
      </w:r>
    </w:p>
    <w:p w:rsidR="00D07191" w:rsidRPr="00D07191" w:rsidRDefault="00D07191" w:rsidP="00D07191">
      <w:pPr>
        <w:contextualSpacing/>
        <w:jc w:val="both"/>
        <w:rPr>
          <w:rFonts w:ascii="Arial" w:hAnsi="Arial" w:cs="Arial"/>
          <w:color w:val="000000" w:themeColor="text1"/>
          <w:sz w:val="24"/>
          <w:szCs w:val="24"/>
        </w:rPr>
      </w:pPr>
      <w:r w:rsidRPr="00D07191">
        <w:rPr>
          <w:rFonts w:ascii="Arial" w:hAnsi="Arial" w:cs="Arial"/>
          <w:color w:val="000000" w:themeColor="text1"/>
          <w:sz w:val="24"/>
          <w:szCs w:val="24"/>
        </w:rPr>
        <w:t>En haut : Pratique (gain de temps), bénéfique à la préservation de l’environnement, consommation alimentaire saine</w:t>
      </w:r>
    </w:p>
    <w:p w:rsidR="00D07191" w:rsidRPr="00D07191" w:rsidRDefault="00D07191" w:rsidP="00D07191">
      <w:pPr>
        <w:contextualSpacing/>
        <w:jc w:val="both"/>
        <w:rPr>
          <w:rFonts w:ascii="Arial" w:hAnsi="Arial" w:cs="Arial"/>
          <w:color w:val="000000" w:themeColor="text1"/>
          <w:sz w:val="24"/>
          <w:szCs w:val="24"/>
        </w:rPr>
      </w:pPr>
      <w:r w:rsidRPr="00D07191">
        <w:rPr>
          <w:rFonts w:ascii="Arial" w:hAnsi="Arial" w:cs="Arial"/>
          <w:color w:val="000000" w:themeColor="text1"/>
          <w:sz w:val="24"/>
          <w:szCs w:val="24"/>
        </w:rPr>
        <w:t>En bas à gauche : praticité (pas d’attente en caisse, tous les produits sont au même endroit)</w:t>
      </w:r>
    </w:p>
    <w:p w:rsidR="00D07191" w:rsidRPr="00D07191" w:rsidRDefault="00D07191" w:rsidP="00D07191">
      <w:pPr>
        <w:contextualSpacing/>
        <w:jc w:val="both"/>
        <w:rPr>
          <w:rFonts w:ascii="Arial" w:hAnsi="Arial" w:cs="Arial"/>
          <w:color w:val="000000" w:themeColor="text1"/>
          <w:sz w:val="24"/>
          <w:szCs w:val="24"/>
        </w:rPr>
      </w:pPr>
      <w:r w:rsidRPr="00D07191">
        <w:rPr>
          <w:rFonts w:ascii="Arial" w:hAnsi="Arial" w:cs="Arial"/>
          <w:color w:val="000000" w:themeColor="text1"/>
          <w:sz w:val="24"/>
          <w:szCs w:val="24"/>
        </w:rPr>
        <w:t>En bas à droite : la plupart du temps, di monde dans les rayons des concurrents et à la caisse + ne sont pas ouverts 24h/24</w:t>
      </w:r>
    </w:p>
    <w:p w:rsidR="00D07191" w:rsidRPr="00D07191" w:rsidRDefault="00D07191" w:rsidP="00D07191">
      <w:pPr>
        <w:spacing w:after="0" w:line="240" w:lineRule="auto"/>
        <w:jc w:val="both"/>
        <w:rPr>
          <w:rFonts w:ascii="Arial" w:eastAsia="Times New Roman" w:hAnsi="Arial" w:cs="Arial"/>
          <w:b/>
          <w:i/>
          <w:color w:val="FF0000"/>
          <w:sz w:val="24"/>
          <w:szCs w:val="24"/>
          <w:lang w:eastAsia="fr-FR"/>
        </w:rPr>
      </w:pPr>
      <w:r w:rsidRPr="00D07191">
        <w:rPr>
          <w:rFonts w:ascii="Arial" w:eastAsia="Times New Roman" w:hAnsi="Arial" w:cs="Arial"/>
          <w:b/>
          <w:i/>
          <w:noProof/>
          <w:color w:val="FF0000"/>
          <w:sz w:val="24"/>
          <w:szCs w:val="24"/>
          <w:lang w:eastAsia="fr-FR"/>
        </w:rPr>
        <w:t xml:space="preserve"> </w:t>
      </w:r>
    </w:p>
    <w:p w:rsidR="00D07191" w:rsidRPr="00D07191" w:rsidRDefault="00D07191" w:rsidP="00D07191">
      <w:pPr>
        <w:spacing w:after="0" w:line="240" w:lineRule="auto"/>
        <w:jc w:val="both"/>
        <w:rPr>
          <w:rFonts w:ascii="Arial" w:eastAsia="Times New Roman" w:hAnsi="Arial" w:cs="Arial"/>
          <w:b/>
          <w:i/>
          <w:color w:val="FF0000"/>
          <w:sz w:val="24"/>
          <w:szCs w:val="24"/>
          <w:lang w:eastAsia="fr-FR"/>
        </w:rPr>
      </w:pPr>
    </w:p>
    <w:p w:rsidR="00D07191" w:rsidRPr="00D07191" w:rsidRDefault="00D07191" w:rsidP="00D07191">
      <w:pPr>
        <w:spacing w:after="0" w:line="240" w:lineRule="auto"/>
        <w:jc w:val="both"/>
        <w:rPr>
          <w:rFonts w:ascii="Arial" w:eastAsia="Times New Roman" w:hAnsi="Arial" w:cs="Arial"/>
          <w:b/>
          <w:bCs/>
          <w:iCs/>
          <w:color w:val="000000" w:themeColor="text1"/>
          <w:sz w:val="24"/>
          <w:szCs w:val="24"/>
          <w:u w:val="single"/>
          <w:lang w:eastAsia="fr-FR"/>
        </w:rPr>
      </w:pPr>
      <w:r w:rsidRPr="00D07191">
        <w:rPr>
          <w:rFonts w:ascii="Arial" w:eastAsia="Times New Roman" w:hAnsi="Arial" w:cs="Arial"/>
          <w:b/>
          <w:bCs/>
          <w:iCs/>
          <w:color w:val="000000" w:themeColor="text1"/>
          <w:sz w:val="24"/>
          <w:szCs w:val="24"/>
          <w:u w:val="single"/>
          <w:lang w:eastAsia="fr-FR"/>
        </w:rPr>
        <w:t>Canal proposé :</w:t>
      </w:r>
    </w:p>
    <w:p w:rsidR="00D07191" w:rsidRPr="00D07191" w:rsidRDefault="00D07191" w:rsidP="00D07191">
      <w:pPr>
        <w:spacing w:after="0" w:line="240" w:lineRule="auto"/>
        <w:jc w:val="both"/>
        <w:rPr>
          <w:rFonts w:ascii="Arial" w:eastAsia="Times New Roman" w:hAnsi="Arial" w:cs="Arial"/>
          <w:bCs/>
          <w:iCs/>
          <w:color w:val="000000" w:themeColor="text1"/>
          <w:sz w:val="24"/>
          <w:szCs w:val="24"/>
          <w:lang w:eastAsia="fr-FR"/>
        </w:rPr>
      </w:pPr>
    </w:p>
    <w:p w:rsidR="00D07191" w:rsidRPr="00D07191" w:rsidRDefault="00D07191" w:rsidP="00D07191">
      <w:pPr>
        <w:spacing w:after="0" w:line="240" w:lineRule="auto"/>
        <w:jc w:val="both"/>
        <w:rPr>
          <w:rFonts w:ascii="Arial" w:eastAsia="Times New Roman" w:hAnsi="Arial" w:cs="Arial"/>
          <w:bCs/>
          <w:iCs/>
          <w:color w:val="000000" w:themeColor="text1"/>
          <w:sz w:val="24"/>
          <w:szCs w:val="24"/>
          <w:lang w:eastAsia="fr-FR"/>
        </w:rPr>
      </w:pPr>
      <w:r w:rsidRPr="00D07191">
        <w:rPr>
          <w:rFonts w:ascii="Arial" w:eastAsia="Times New Roman" w:hAnsi="Arial" w:cs="Arial"/>
          <w:bCs/>
          <w:iCs/>
          <w:color w:val="000000" w:themeColor="text1"/>
          <w:sz w:val="24"/>
          <w:szCs w:val="24"/>
          <w:lang w:eastAsia="fr-FR"/>
        </w:rPr>
        <w:t xml:space="preserve">PRODUCTEUR – DISTRIBUTEUR – CONSOMMATEUR </w:t>
      </w:r>
    </w:p>
    <w:p w:rsidR="00D07191" w:rsidRPr="00D07191" w:rsidRDefault="00D07191" w:rsidP="00D07191">
      <w:pPr>
        <w:spacing w:after="0" w:line="240" w:lineRule="auto"/>
        <w:jc w:val="both"/>
        <w:rPr>
          <w:rFonts w:ascii="Arial" w:eastAsia="Times New Roman" w:hAnsi="Arial" w:cs="Arial"/>
          <w:bCs/>
          <w:iCs/>
          <w:color w:val="000000" w:themeColor="text1"/>
          <w:sz w:val="24"/>
          <w:szCs w:val="24"/>
          <w:lang w:eastAsia="fr-FR"/>
        </w:rPr>
      </w:pPr>
    </w:p>
    <w:p w:rsidR="00D07191" w:rsidRPr="00D07191" w:rsidRDefault="00D07191" w:rsidP="00D07191">
      <w:pPr>
        <w:spacing w:after="0" w:line="240" w:lineRule="auto"/>
        <w:jc w:val="both"/>
        <w:rPr>
          <w:rFonts w:ascii="Arial" w:eastAsia="Times New Roman" w:hAnsi="Arial" w:cs="Arial"/>
          <w:bCs/>
          <w:iCs/>
          <w:color w:val="000000" w:themeColor="text1"/>
          <w:sz w:val="24"/>
          <w:szCs w:val="24"/>
          <w:lang w:eastAsia="fr-FR"/>
        </w:rPr>
      </w:pPr>
    </w:p>
    <w:p w:rsidR="00D07191" w:rsidRPr="00D07191" w:rsidRDefault="00D07191" w:rsidP="00D07191">
      <w:pPr>
        <w:spacing w:after="0" w:line="240" w:lineRule="auto"/>
        <w:jc w:val="both"/>
        <w:rPr>
          <w:rFonts w:ascii="Arial" w:eastAsia="Times New Roman" w:hAnsi="Arial" w:cs="Arial"/>
          <w:bCs/>
          <w:iCs/>
          <w:color w:val="000000" w:themeColor="text1"/>
          <w:sz w:val="24"/>
          <w:szCs w:val="24"/>
          <w:lang w:eastAsia="fr-FR"/>
        </w:rPr>
      </w:pPr>
      <w:r w:rsidRPr="00D07191">
        <w:rPr>
          <w:rFonts w:ascii="Arial" w:eastAsia="Times New Roman" w:hAnsi="Arial" w:cs="Arial"/>
          <w:bCs/>
          <w:iCs/>
          <w:color w:val="000000" w:themeColor="text1"/>
          <w:sz w:val="24"/>
          <w:szCs w:val="24"/>
          <w:lang w:eastAsia="fr-FR"/>
        </w:rPr>
        <w:t>Argumentation :</w:t>
      </w:r>
    </w:p>
    <w:p w:rsidR="00D07191" w:rsidRPr="00D07191" w:rsidRDefault="00D07191" w:rsidP="00D07191">
      <w:pPr>
        <w:spacing w:after="0" w:line="240" w:lineRule="auto"/>
        <w:jc w:val="both"/>
        <w:rPr>
          <w:rFonts w:ascii="Arial" w:eastAsia="Times New Roman" w:hAnsi="Arial" w:cs="Arial"/>
          <w:bCs/>
          <w:iCs/>
          <w:color w:val="000000" w:themeColor="text1"/>
          <w:sz w:val="24"/>
          <w:szCs w:val="24"/>
          <w:lang w:eastAsia="fr-FR"/>
        </w:rPr>
      </w:pPr>
    </w:p>
    <w:p w:rsidR="00D07191" w:rsidRPr="00D07191" w:rsidRDefault="00D07191" w:rsidP="00D07191">
      <w:pPr>
        <w:spacing w:after="0" w:line="240" w:lineRule="auto"/>
        <w:jc w:val="both"/>
        <w:rPr>
          <w:rFonts w:ascii="Arial" w:eastAsia="Times New Roman" w:hAnsi="Arial" w:cs="Arial"/>
          <w:bCs/>
          <w:iCs/>
          <w:color w:val="000000" w:themeColor="text1"/>
          <w:sz w:val="24"/>
          <w:szCs w:val="24"/>
          <w:lang w:eastAsia="fr-FR"/>
        </w:rPr>
      </w:pPr>
      <w:r w:rsidRPr="00D07191">
        <w:rPr>
          <w:rFonts w:ascii="Arial" w:eastAsia="Times New Roman" w:hAnsi="Arial" w:cs="Arial"/>
          <w:bCs/>
          <w:iCs/>
          <w:color w:val="000000" w:themeColor="text1"/>
          <w:sz w:val="24"/>
          <w:szCs w:val="24"/>
          <w:lang w:eastAsia="fr-FR"/>
        </w:rPr>
        <w:t xml:space="preserve">Comme notre produit est un distributeur automatique de produits bio, le canal PRODUCTEUR – DISTRIBUTEUR – CONSOMMATEUR est le seul possible. </w:t>
      </w:r>
    </w:p>
    <w:p w:rsidR="00D07191" w:rsidRPr="00D07191" w:rsidRDefault="00D07191" w:rsidP="00D07191">
      <w:pPr>
        <w:spacing w:after="0" w:line="240" w:lineRule="auto"/>
        <w:jc w:val="both"/>
        <w:rPr>
          <w:rFonts w:ascii="Arial" w:eastAsia="Times New Roman" w:hAnsi="Arial" w:cs="Arial"/>
          <w:bCs/>
          <w:iCs/>
          <w:color w:val="000000" w:themeColor="text1"/>
          <w:sz w:val="24"/>
          <w:szCs w:val="24"/>
          <w:lang w:eastAsia="fr-FR"/>
        </w:rPr>
      </w:pPr>
    </w:p>
    <w:p w:rsidR="00D07191" w:rsidRPr="00D07191" w:rsidRDefault="00D07191" w:rsidP="00D07191">
      <w:pPr>
        <w:spacing w:after="0" w:line="240" w:lineRule="auto"/>
        <w:jc w:val="both"/>
        <w:rPr>
          <w:rFonts w:ascii="Arial" w:eastAsia="Times New Roman" w:hAnsi="Arial" w:cs="Arial"/>
          <w:bCs/>
          <w:iCs/>
          <w:color w:val="000000" w:themeColor="text1"/>
          <w:sz w:val="24"/>
          <w:szCs w:val="24"/>
          <w:lang w:eastAsia="fr-FR"/>
        </w:rPr>
      </w:pPr>
      <w:r w:rsidRPr="00D07191">
        <w:rPr>
          <w:rFonts w:ascii="Arial" w:eastAsia="Times New Roman" w:hAnsi="Arial" w:cs="Arial"/>
          <w:bCs/>
          <w:iCs/>
          <w:color w:val="000000" w:themeColor="text1"/>
          <w:sz w:val="24"/>
          <w:szCs w:val="24"/>
          <w:lang w:eastAsia="fr-FR"/>
        </w:rPr>
        <w:t>Nos produits venant de producteurs de la région aquitaine sont achetés puis directement mis dans le distributeur automatique pour être finalement achetés par les consommateurs. C’est un canal court, il n’y pas besoin de passer par des détaillants, des grossistes…</w:t>
      </w:r>
    </w:p>
    <w:p w:rsidR="00D07191" w:rsidRPr="00D07191" w:rsidRDefault="00D07191" w:rsidP="00D07191">
      <w:pPr>
        <w:spacing w:after="0" w:line="240" w:lineRule="auto"/>
        <w:jc w:val="both"/>
        <w:rPr>
          <w:rFonts w:ascii="Arial" w:eastAsia="Times New Roman" w:hAnsi="Arial" w:cs="Arial"/>
          <w:bCs/>
          <w:iCs/>
          <w:color w:val="000000" w:themeColor="text1"/>
          <w:sz w:val="24"/>
          <w:szCs w:val="24"/>
          <w:lang w:eastAsia="fr-FR"/>
        </w:rPr>
      </w:pPr>
    </w:p>
    <w:p w:rsidR="00D07191" w:rsidRPr="00D07191" w:rsidRDefault="00D07191" w:rsidP="00D07191">
      <w:pPr>
        <w:spacing w:after="0" w:line="240" w:lineRule="auto"/>
        <w:jc w:val="both"/>
        <w:rPr>
          <w:rFonts w:ascii="Arial" w:eastAsia="Times New Roman" w:hAnsi="Arial" w:cs="Arial"/>
          <w:bCs/>
          <w:iCs/>
          <w:color w:val="000000" w:themeColor="text1"/>
          <w:sz w:val="24"/>
          <w:szCs w:val="24"/>
          <w:lang w:eastAsia="fr-FR"/>
        </w:rPr>
      </w:pPr>
      <w:r w:rsidRPr="00D07191">
        <w:rPr>
          <w:rFonts w:ascii="Arial" w:eastAsia="Times New Roman" w:hAnsi="Arial" w:cs="Arial"/>
          <w:bCs/>
          <w:iCs/>
          <w:color w:val="000000" w:themeColor="text1"/>
          <w:sz w:val="24"/>
          <w:szCs w:val="24"/>
          <w:lang w:eastAsia="fr-FR"/>
        </w:rPr>
        <w:t xml:space="preserve">Nous avons déjà défini dans le </w:t>
      </w:r>
      <w:r>
        <w:rPr>
          <w:rFonts w:ascii="Arial" w:eastAsia="Times New Roman" w:hAnsi="Arial" w:cs="Arial"/>
          <w:bCs/>
          <w:iCs/>
          <w:color w:val="000000" w:themeColor="text1"/>
          <w:sz w:val="24"/>
          <w:szCs w:val="24"/>
          <w:lang w:eastAsia="fr-FR"/>
        </w:rPr>
        <w:t>DE 4.2</w:t>
      </w:r>
      <w:r w:rsidRPr="00D07191">
        <w:rPr>
          <w:rFonts w:ascii="Arial" w:eastAsia="Times New Roman" w:hAnsi="Arial" w:cs="Arial"/>
          <w:bCs/>
          <w:iCs/>
          <w:color w:val="000000" w:themeColor="text1"/>
          <w:sz w:val="24"/>
          <w:szCs w:val="24"/>
          <w:lang w:eastAsia="fr-FR"/>
        </w:rPr>
        <w:t xml:space="preserve"> le taux de marge après achat au producteur en demandant à l’ancienne gérante du BIOCOOP de Pessac. </w:t>
      </w:r>
    </w:p>
    <w:p w:rsidR="00D07191" w:rsidRPr="00D07191" w:rsidRDefault="00D07191" w:rsidP="00D07191">
      <w:pPr>
        <w:spacing w:after="0" w:line="240" w:lineRule="auto"/>
        <w:jc w:val="both"/>
        <w:rPr>
          <w:rFonts w:ascii="Arial" w:eastAsia="Times New Roman" w:hAnsi="Arial" w:cs="Arial"/>
          <w:bCs/>
          <w:iCs/>
          <w:color w:val="000000" w:themeColor="text1"/>
          <w:sz w:val="24"/>
          <w:szCs w:val="24"/>
          <w:lang w:eastAsia="fr-FR"/>
        </w:rPr>
      </w:pPr>
    </w:p>
    <w:p w:rsidR="00D07191" w:rsidRPr="00D07191" w:rsidRDefault="00D07191" w:rsidP="00D07191">
      <w:pPr>
        <w:spacing w:after="0" w:line="240" w:lineRule="auto"/>
        <w:jc w:val="both"/>
        <w:rPr>
          <w:rFonts w:ascii="Arial" w:eastAsia="Times New Roman" w:hAnsi="Arial" w:cs="Arial"/>
          <w:bCs/>
          <w:iCs/>
          <w:color w:val="000000" w:themeColor="text1"/>
          <w:sz w:val="24"/>
          <w:szCs w:val="24"/>
          <w:lang w:eastAsia="fr-FR"/>
        </w:rPr>
      </w:pPr>
    </w:p>
    <w:p w:rsidR="00D07191" w:rsidRPr="00D07191" w:rsidRDefault="00D07191" w:rsidP="00D07191">
      <w:pPr>
        <w:spacing w:after="0" w:line="240" w:lineRule="auto"/>
        <w:jc w:val="both"/>
        <w:rPr>
          <w:rFonts w:ascii="Arial" w:eastAsia="Times New Roman" w:hAnsi="Arial" w:cs="Arial"/>
          <w:bCs/>
          <w:iCs/>
          <w:color w:val="000000" w:themeColor="text1"/>
          <w:sz w:val="24"/>
          <w:szCs w:val="24"/>
          <w:lang w:eastAsia="fr-FR"/>
        </w:rPr>
      </w:pPr>
      <w:r w:rsidRPr="00D07191">
        <w:rPr>
          <w:rFonts w:ascii="Arial" w:eastAsia="Times New Roman" w:hAnsi="Arial" w:cs="Arial"/>
          <w:bCs/>
          <w:iCs/>
          <w:color w:val="000000" w:themeColor="text1"/>
          <w:sz w:val="24"/>
          <w:szCs w:val="24"/>
          <w:lang w:eastAsia="fr-FR"/>
        </w:rPr>
        <w:t xml:space="preserve">Rappel du taux de marge : </w:t>
      </w:r>
    </w:p>
    <w:p w:rsidR="00D07191" w:rsidRPr="00D07191" w:rsidRDefault="00D07191" w:rsidP="00D07191">
      <w:pPr>
        <w:spacing w:after="0" w:line="240" w:lineRule="auto"/>
        <w:jc w:val="both"/>
        <w:rPr>
          <w:rFonts w:ascii="Arial" w:eastAsia="Times New Roman" w:hAnsi="Arial" w:cs="Arial"/>
          <w:bCs/>
          <w:iCs/>
          <w:color w:val="000000" w:themeColor="text1"/>
          <w:sz w:val="24"/>
          <w:szCs w:val="24"/>
          <w:lang w:eastAsia="fr-FR"/>
        </w:rPr>
      </w:pPr>
    </w:p>
    <w:p w:rsidR="00D07191" w:rsidRPr="00D07191" w:rsidRDefault="00D07191" w:rsidP="00D07191">
      <w:pPr>
        <w:spacing w:after="0" w:line="240" w:lineRule="auto"/>
        <w:jc w:val="both"/>
        <w:rPr>
          <w:rFonts w:ascii="Arial" w:eastAsia="Times New Roman" w:hAnsi="Arial" w:cs="Arial"/>
          <w:b/>
          <w:i/>
          <w:color w:val="000000" w:themeColor="text1"/>
          <w:sz w:val="24"/>
          <w:szCs w:val="24"/>
          <w:lang w:eastAsia="fr-FR"/>
        </w:rPr>
      </w:pPr>
      <w:r w:rsidRPr="00D07191">
        <w:rPr>
          <w:rFonts w:ascii="Arial" w:eastAsia="Times New Roman" w:hAnsi="Arial" w:cs="Arial"/>
          <w:bCs/>
          <w:iCs/>
          <w:color w:val="000000" w:themeColor="text1"/>
          <w:sz w:val="24"/>
          <w:szCs w:val="24"/>
          <w:lang w:eastAsia="fr-FR"/>
        </w:rPr>
        <w:t xml:space="preserve">Nous devons donc classer les aliments par rayons et ainsi appliquer un taux de marge spécifique à chaque rayon. Ce taux de marge est différent en fonction du chiffre d’affaires réalisé dans chaque rayon. En effet, c’est moi qui choisis le taux de marge pour </w:t>
      </w:r>
      <w:r w:rsidRPr="00D07191">
        <w:rPr>
          <w:rFonts w:ascii="Arial" w:eastAsia="Times New Roman" w:hAnsi="Arial" w:cs="Arial"/>
          <w:bCs/>
          <w:iCs/>
          <w:color w:val="000000" w:themeColor="text1"/>
          <w:sz w:val="24"/>
          <w:szCs w:val="24"/>
          <w:lang w:eastAsia="fr-FR"/>
        </w:rPr>
        <w:lastRenderedPageBreak/>
        <w:t xml:space="preserve">chaque rayon mais ces derniers pourront changer après quelques mois de vente en fonction du chiffre d’affaires par rayon. Par exemple, si les fruits et légumes se vendent beaucoup, nous pourrons légèrement augmenter le taux de marge. Basons-nous sur les taux de marge de l’ancien BIOCOOP de Pessac. </w:t>
      </w:r>
    </w:p>
    <w:p w:rsidR="00D07191" w:rsidRPr="00D07191" w:rsidRDefault="00D07191" w:rsidP="00D07191">
      <w:pPr>
        <w:spacing w:after="0" w:line="240" w:lineRule="auto"/>
        <w:jc w:val="both"/>
        <w:rPr>
          <w:rFonts w:ascii="Arial" w:eastAsia="Times New Roman" w:hAnsi="Arial" w:cs="Arial"/>
          <w:bCs/>
          <w:iCs/>
          <w:color w:val="000000" w:themeColor="text1"/>
          <w:sz w:val="24"/>
          <w:szCs w:val="24"/>
          <w:lang w:eastAsia="fr-FR"/>
        </w:rPr>
      </w:pPr>
    </w:p>
    <w:p w:rsidR="00D07191" w:rsidRPr="00D07191" w:rsidRDefault="00D07191" w:rsidP="00D07191">
      <w:pPr>
        <w:spacing w:after="0" w:line="240" w:lineRule="auto"/>
        <w:jc w:val="both"/>
        <w:rPr>
          <w:rFonts w:ascii="Arial" w:eastAsia="Times New Roman" w:hAnsi="Arial" w:cs="Arial"/>
          <w:bCs/>
          <w:iCs/>
          <w:color w:val="000000" w:themeColor="text1"/>
          <w:sz w:val="24"/>
          <w:szCs w:val="24"/>
          <w:lang w:eastAsia="fr-FR"/>
        </w:rPr>
      </w:pPr>
      <w:r w:rsidRPr="00D07191">
        <w:rPr>
          <w:rFonts w:ascii="Arial" w:eastAsia="Times New Roman" w:hAnsi="Arial" w:cs="Arial"/>
          <w:bCs/>
          <w:iCs/>
          <w:color w:val="000000" w:themeColor="text1"/>
          <w:sz w:val="24"/>
          <w:szCs w:val="24"/>
          <w:lang w:eastAsia="fr-FR"/>
        </w:rPr>
        <w:t xml:space="preserve">Bien que notre distributeur ne soit pas disposé comme un réel magasin il est tout de même organisé en rayons/catégories.  </w:t>
      </w:r>
    </w:p>
    <w:p w:rsidR="00D07191" w:rsidRPr="00D07191" w:rsidRDefault="00D07191" w:rsidP="00D07191">
      <w:pPr>
        <w:pStyle w:val="Paragraphedeliste"/>
        <w:numPr>
          <w:ilvl w:val="0"/>
          <w:numId w:val="2"/>
        </w:numPr>
        <w:spacing w:after="0" w:line="240" w:lineRule="auto"/>
        <w:jc w:val="both"/>
        <w:rPr>
          <w:rFonts w:ascii="Arial" w:eastAsia="Times New Roman" w:hAnsi="Arial" w:cs="Arial"/>
          <w:bCs/>
          <w:iCs/>
          <w:color w:val="000000" w:themeColor="text1"/>
          <w:sz w:val="24"/>
          <w:szCs w:val="24"/>
          <w:lang w:eastAsia="fr-FR"/>
        </w:rPr>
      </w:pPr>
      <w:r w:rsidRPr="00D07191">
        <w:rPr>
          <w:rFonts w:ascii="Arial" w:eastAsia="Times New Roman" w:hAnsi="Arial" w:cs="Arial"/>
          <w:bCs/>
          <w:iCs/>
          <w:color w:val="000000" w:themeColor="text1"/>
          <w:sz w:val="24"/>
          <w:szCs w:val="24"/>
          <w:lang w:eastAsia="fr-FR"/>
        </w:rPr>
        <w:t>Les rayons sec (pâtes, riz, fruits sec (noisettes, amandes, noix de cajou…) : taux de marge 30%</w:t>
      </w:r>
    </w:p>
    <w:p w:rsidR="00D07191" w:rsidRPr="00D07191" w:rsidRDefault="00D07191" w:rsidP="00D07191">
      <w:pPr>
        <w:pStyle w:val="Paragraphedeliste"/>
        <w:numPr>
          <w:ilvl w:val="0"/>
          <w:numId w:val="2"/>
        </w:numPr>
        <w:spacing w:after="0" w:line="240" w:lineRule="auto"/>
        <w:jc w:val="both"/>
        <w:rPr>
          <w:rFonts w:ascii="Arial" w:eastAsia="Times New Roman" w:hAnsi="Arial" w:cs="Arial"/>
          <w:bCs/>
          <w:iCs/>
          <w:color w:val="000000" w:themeColor="text1"/>
          <w:sz w:val="24"/>
          <w:szCs w:val="24"/>
          <w:lang w:eastAsia="fr-FR"/>
        </w:rPr>
      </w:pPr>
      <w:r w:rsidRPr="00D07191">
        <w:rPr>
          <w:rFonts w:ascii="Arial" w:eastAsia="Times New Roman" w:hAnsi="Arial" w:cs="Arial"/>
          <w:bCs/>
          <w:iCs/>
          <w:color w:val="000000" w:themeColor="text1"/>
          <w:sz w:val="24"/>
          <w:szCs w:val="24"/>
          <w:lang w:eastAsia="fr-FR"/>
        </w:rPr>
        <w:t xml:space="preserve">La boulangerie : taux de marge  25% </w:t>
      </w:r>
    </w:p>
    <w:p w:rsidR="00D07191" w:rsidRPr="00D07191" w:rsidRDefault="00D07191" w:rsidP="00D07191">
      <w:pPr>
        <w:pStyle w:val="Paragraphedeliste"/>
        <w:numPr>
          <w:ilvl w:val="0"/>
          <w:numId w:val="2"/>
        </w:numPr>
        <w:spacing w:after="0" w:line="240" w:lineRule="auto"/>
        <w:jc w:val="both"/>
        <w:rPr>
          <w:rFonts w:ascii="Arial" w:eastAsia="Times New Roman" w:hAnsi="Arial" w:cs="Arial"/>
          <w:bCs/>
          <w:iCs/>
          <w:color w:val="000000" w:themeColor="text1"/>
          <w:sz w:val="24"/>
          <w:szCs w:val="24"/>
          <w:lang w:eastAsia="fr-FR"/>
        </w:rPr>
      </w:pPr>
      <w:r w:rsidRPr="00D07191">
        <w:rPr>
          <w:rFonts w:ascii="Arial" w:eastAsia="Times New Roman" w:hAnsi="Arial" w:cs="Arial"/>
          <w:bCs/>
          <w:iCs/>
          <w:color w:val="000000" w:themeColor="text1"/>
          <w:sz w:val="24"/>
          <w:szCs w:val="24"/>
          <w:lang w:eastAsia="fr-FR"/>
        </w:rPr>
        <w:t>frais (yaourt, lait, viande, beurre…)</w:t>
      </w:r>
    </w:p>
    <w:p w:rsidR="00D07191" w:rsidRPr="00D07191" w:rsidRDefault="00D07191" w:rsidP="00D07191">
      <w:pPr>
        <w:pStyle w:val="Paragraphedeliste"/>
        <w:numPr>
          <w:ilvl w:val="0"/>
          <w:numId w:val="2"/>
        </w:numPr>
        <w:spacing w:after="0" w:line="240" w:lineRule="auto"/>
        <w:jc w:val="both"/>
        <w:rPr>
          <w:rFonts w:ascii="Arial" w:eastAsia="Times New Roman" w:hAnsi="Arial" w:cs="Arial"/>
          <w:bCs/>
          <w:iCs/>
          <w:color w:val="000000" w:themeColor="text1"/>
          <w:sz w:val="24"/>
          <w:szCs w:val="24"/>
          <w:lang w:eastAsia="fr-FR"/>
        </w:rPr>
      </w:pPr>
      <w:r w:rsidRPr="00D07191">
        <w:rPr>
          <w:rFonts w:ascii="Arial" w:eastAsia="Times New Roman" w:hAnsi="Arial" w:cs="Arial"/>
          <w:bCs/>
          <w:iCs/>
          <w:color w:val="000000" w:themeColor="text1"/>
          <w:sz w:val="24"/>
          <w:szCs w:val="24"/>
          <w:lang w:eastAsia="fr-FR"/>
        </w:rPr>
        <w:t>Fruits et légumes : taux de marge 30%</w:t>
      </w:r>
    </w:p>
    <w:p w:rsidR="00D07191" w:rsidRPr="00D07191" w:rsidRDefault="00D07191" w:rsidP="00D07191">
      <w:pPr>
        <w:spacing w:after="0" w:line="240" w:lineRule="auto"/>
        <w:jc w:val="both"/>
        <w:rPr>
          <w:rFonts w:ascii="Arial" w:eastAsia="Times New Roman" w:hAnsi="Arial" w:cs="Arial"/>
          <w:bCs/>
          <w:iCs/>
          <w:color w:val="000000" w:themeColor="text1"/>
          <w:sz w:val="24"/>
          <w:szCs w:val="24"/>
          <w:lang w:eastAsia="fr-FR"/>
        </w:rPr>
      </w:pPr>
    </w:p>
    <w:p w:rsidR="00D07191" w:rsidRPr="00D07191" w:rsidRDefault="00D07191" w:rsidP="00D07191">
      <w:pPr>
        <w:spacing w:after="0" w:line="240" w:lineRule="auto"/>
        <w:jc w:val="both"/>
        <w:rPr>
          <w:rFonts w:ascii="Arial" w:eastAsia="Times New Roman" w:hAnsi="Arial" w:cs="Arial"/>
          <w:bCs/>
          <w:iCs/>
          <w:color w:val="000000" w:themeColor="text1"/>
          <w:sz w:val="24"/>
          <w:szCs w:val="24"/>
          <w:lang w:eastAsia="fr-FR"/>
        </w:rPr>
      </w:pPr>
      <w:r w:rsidRPr="00D07191">
        <w:rPr>
          <w:rFonts w:ascii="Arial" w:eastAsia="Times New Roman" w:hAnsi="Arial" w:cs="Arial"/>
          <w:bCs/>
          <w:iCs/>
          <w:color w:val="000000" w:themeColor="text1"/>
          <w:sz w:val="24"/>
          <w:szCs w:val="24"/>
          <w:lang w:eastAsia="fr-FR"/>
        </w:rPr>
        <w:t>Le résultat TTC s’obtient après application de ce % mais le résultat Net ne peut être obtenu qu’après un calcul comptable et déduction des vols, pertes, produits périmes.</w:t>
      </w:r>
    </w:p>
    <w:p w:rsidR="00D07191" w:rsidRDefault="00D07191" w:rsidP="00D07191">
      <w:pPr>
        <w:spacing w:after="0" w:line="240" w:lineRule="auto"/>
        <w:jc w:val="both"/>
        <w:rPr>
          <w:rFonts w:ascii="Arial" w:eastAsia="Times New Roman" w:hAnsi="Arial" w:cs="Arial"/>
          <w:bCs/>
          <w:iCs/>
          <w:color w:val="000000" w:themeColor="text1"/>
          <w:sz w:val="24"/>
          <w:szCs w:val="24"/>
          <w:lang w:eastAsia="fr-FR"/>
        </w:rPr>
      </w:pPr>
    </w:p>
    <w:p w:rsidR="00D07191" w:rsidRPr="00D07191" w:rsidRDefault="00D07191" w:rsidP="00D07191">
      <w:pPr>
        <w:spacing w:after="0" w:line="240" w:lineRule="auto"/>
        <w:jc w:val="both"/>
        <w:rPr>
          <w:rFonts w:ascii="Arial" w:eastAsia="Times New Roman" w:hAnsi="Arial" w:cs="Arial"/>
          <w:b/>
          <w:i/>
          <w:color w:val="000000" w:themeColor="text1"/>
          <w:sz w:val="24"/>
          <w:szCs w:val="24"/>
          <w:lang w:eastAsia="fr-FR"/>
        </w:rPr>
      </w:pPr>
    </w:p>
    <w:p w:rsidR="00356FD9" w:rsidRPr="00D07191" w:rsidRDefault="00356FD9" w:rsidP="00D07191">
      <w:pPr>
        <w:jc w:val="both"/>
        <w:rPr>
          <w:rFonts w:ascii="Arial" w:hAnsi="Arial" w:cs="Arial"/>
          <w:sz w:val="24"/>
          <w:szCs w:val="24"/>
        </w:rPr>
      </w:pPr>
    </w:p>
    <w:p w:rsidR="00356FD9" w:rsidRPr="00D07191" w:rsidRDefault="00356FD9" w:rsidP="00D07191">
      <w:pPr>
        <w:jc w:val="both"/>
        <w:rPr>
          <w:rFonts w:ascii="Arial" w:hAnsi="Arial" w:cs="Arial"/>
          <w:sz w:val="24"/>
          <w:szCs w:val="24"/>
        </w:rPr>
      </w:pPr>
    </w:p>
    <w:p w:rsidR="00403F76" w:rsidRPr="00D07191" w:rsidRDefault="00403F76" w:rsidP="00D07191">
      <w:pPr>
        <w:spacing w:after="0" w:line="240" w:lineRule="auto"/>
        <w:jc w:val="both"/>
        <w:rPr>
          <w:rFonts w:ascii="Arial" w:eastAsia="Times New Roman" w:hAnsi="Arial" w:cs="Arial"/>
          <w:b/>
          <w:i/>
          <w:color w:val="000000" w:themeColor="text1"/>
          <w:sz w:val="24"/>
          <w:szCs w:val="24"/>
          <w:lang w:eastAsia="fr-FR"/>
        </w:rPr>
      </w:pPr>
      <w:bookmarkStart w:id="0" w:name="_GoBack"/>
      <w:bookmarkEnd w:id="0"/>
    </w:p>
    <w:sectPr w:rsidR="00403F76" w:rsidRPr="00D07191" w:rsidSect="00BF25D7">
      <w:headerReference w:type="default" r:id="rId9"/>
      <w:footerReference w:type="default" r:id="rId10"/>
      <w:pgSz w:w="16838" w:h="11906"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284" w:rsidRDefault="00700284" w:rsidP="005F563F">
      <w:pPr>
        <w:spacing w:after="0" w:line="240" w:lineRule="auto"/>
      </w:pPr>
      <w:r>
        <w:separator/>
      </w:r>
    </w:p>
  </w:endnote>
  <w:endnote w:type="continuationSeparator" w:id="0">
    <w:p w:rsidR="00700284" w:rsidRDefault="00700284" w:rsidP="005F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942048"/>
      <w:docPartObj>
        <w:docPartGallery w:val="Page Numbers (Bottom of Page)"/>
        <w:docPartUnique/>
      </w:docPartObj>
    </w:sdtPr>
    <w:sdtEndPr/>
    <w:sdtContent>
      <w:sdt>
        <w:sdtPr>
          <w:id w:val="860082579"/>
          <w:docPartObj>
            <w:docPartGallery w:val="Page Numbers (Top of Page)"/>
            <w:docPartUnique/>
          </w:docPartObj>
        </w:sdtPr>
        <w:sdtEndPr/>
        <w:sdtContent>
          <w:p w:rsidR="00AF5B68" w:rsidRDefault="00AF5B68">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794599">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794599">
              <w:rPr>
                <w:b/>
                <w:bCs/>
                <w:noProof/>
              </w:rPr>
              <w:t>3</w:t>
            </w:r>
            <w:r>
              <w:rPr>
                <w:b/>
                <w:bCs/>
                <w:sz w:val="24"/>
                <w:szCs w:val="24"/>
              </w:rPr>
              <w:fldChar w:fldCharType="end"/>
            </w:r>
          </w:p>
        </w:sdtContent>
      </w:sdt>
    </w:sdtContent>
  </w:sdt>
  <w:p w:rsidR="00AF5B68" w:rsidRDefault="00AF5B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284" w:rsidRDefault="00700284" w:rsidP="005F563F">
      <w:pPr>
        <w:spacing w:after="0" w:line="240" w:lineRule="auto"/>
      </w:pPr>
      <w:r>
        <w:separator/>
      </w:r>
    </w:p>
  </w:footnote>
  <w:footnote w:type="continuationSeparator" w:id="0">
    <w:p w:rsidR="00700284" w:rsidRDefault="00700284" w:rsidP="005F5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3F" w:rsidRDefault="00E8208C">
    <w:pPr>
      <w:pStyle w:val="En-tte"/>
    </w:pPr>
    <w:r>
      <w:t>methodepfr@u-bordeaux.fr</w:t>
    </w:r>
  </w:p>
  <w:p w:rsidR="005F563F" w:rsidRDefault="005F563F">
    <w:pPr>
      <w:pStyle w:val="En-tte"/>
    </w:pPr>
    <w:r>
      <w:rPr>
        <w:noProof/>
        <w:lang w:eastAsia="fr-FR"/>
      </w:rPr>
      <w:drawing>
        <wp:anchor distT="0" distB="0" distL="114300" distR="114300" simplePos="0" relativeHeight="251658240" behindDoc="0" locked="0" layoutInCell="1" allowOverlap="1" wp14:anchorId="126D8B7B" wp14:editId="0F8CAF66">
          <wp:simplePos x="895350" y="619125"/>
          <wp:positionH relativeFrom="column">
            <wp:align>center</wp:align>
          </wp:positionH>
          <wp:positionV relativeFrom="line">
            <wp:align>center</wp:align>
          </wp:positionV>
          <wp:extent cx="799200" cy="856800"/>
          <wp:effectExtent l="0" t="0" r="127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00" cy="85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E429E"/>
    <w:multiLevelType w:val="hybridMultilevel"/>
    <w:tmpl w:val="D6F4FCB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nsid w:val="46D80C5B"/>
    <w:multiLevelType w:val="hybridMultilevel"/>
    <w:tmpl w:val="1A962B64"/>
    <w:lvl w:ilvl="0" w:tplc="CDC0FCC8">
      <w:start w:val="14"/>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3F"/>
    <w:rsid w:val="000006DD"/>
    <w:rsid w:val="00182D69"/>
    <w:rsid w:val="00216ABF"/>
    <w:rsid w:val="002456CF"/>
    <w:rsid w:val="00261E12"/>
    <w:rsid w:val="002C549A"/>
    <w:rsid w:val="00314113"/>
    <w:rsid w:val="00330F35"/>
    <w:rsid w:val="00336580"/>
    <w:rsid w:val="00337F3C"/>
    <w:rsid w:val="00353402"/>
    <w:rsid w:val="003552FF"/>
    <w:rsid w:val="00356FD9"/>
    <w:rsid w:val="00403F76"/>
    <w:rsid w:val="00466199"/>
    <w:rsid w:val="00531F2B"/>
    <w:rsid w:val="00575A97"/>
    <w:rsid w:val="005A4311"/>
    <w:rsid w:val="005C7EE1"/>
    <w:rsid w:val="005F563F"/>
    <w:rsid w:val="00636931"/>
    <w:rsid w:val="006E203B"/>
    <w:rsid w:val="00700284"/>
    <w:rsid w:val="0072303F"/>
    <w:rsid w:val="00794599"/>
    <w:rsid w:val="007A2337"/>
    <w:rsid w:val="007B6DFD"/>
    <w:rsid w:val="008571C8"/>
    <w:rsid w:val="008F3B39"/>
    <w:rsid w:val="00917E4E"/>
    <w:rsid w:val="00967EAD"/>
    <w:rsid w:val="00AF5B68"/>
    <w:rsid w:val="00B34DB6"/>
    <w:rsid w:val="00BF25D7"/>
    <w:rsid w:val="00D07191"/>
    <w:rsid w:val="00D07363"/>
    <w:rsid w:val="00D5693B"/>
    <w:rsid w:val="00E564DC"/>
    <w:rsid w:val="00E8208C"/>
    <w:rsid w:val="00E9661E"/>
    <w:rsid w:val="00EF313D"/>
    <w:rsid w:val="00F7634D"/>
    <w:rsid w:val="00F84C88"/>
    <w:rsid w:val="00FE6B27"/>
    <w:rsid w:val="00FF6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071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07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88134">
      <w:bodyDiv w:val="1"/>
      <w:marLeft w:val="0"/>
      <w:marRight w:val="0"/>
      <w:marTop w:val="0"/>
      <w:marBottom w:val="0"/>
      <w:divBdr>
        <w:top w:val="none" w:sz="0" w:space="0" w:color="auto"/>
        <w:left w:val="none" w:sz="0" w:space="0" w:color="auto"/>
        <w:bottom w:val="none" w:sz="0" w:space="0" w:color="auto"/>
        <w:right w:val="none" w:sz="0" w:space="0" w:color="auto"/>
      </w:divBdr>
    </w:div>
    <w:div w:id="13735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411</Words>
  <Characters>2262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Bordeaux 4</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Madrid</dc:creator>
  <cp:lastModifiedBy>standard</cp:lastModifiedBy>
  <cp:revision>5</cp:revision>
  <dcterms:created xsi:type="dcterms:W3CDTF">2021-01-05T15:09:00Z</dcterms:created>
  <dcterms:modified xsi:type="dcterms:W3CDTF">2021-01-15T08:14:00Z</dcterms:modified>
</cp:coreProperties>
</file>