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4"/>
      </w:tblGrid>
      <w:tr w:rsidR="00E9661E" w:rsidRPr="00D830F6" w:rsidTr="00D830F6">
        <w:trPr>
          <w:trHeight w:val="791"/>
        </w:trPr>
        <w:tc>
          <w:tcPr>
            <w:tcW w:w="10944" w:type="dxa"/>
          </w:tcPr>
          <w:p w:rsidR="00E9661E" w:rsidRPr="00D830F6" w:rsidRDefault="00E9661E" w:rsidP="00D830F6">
            <w:pPr>
              <w:spacing w:after="0" w:line="240" w:lineRule="auto"/>
              <w:jc w:val="center"/>
              <w:rPr>
                <w:rFonts w:ascii="Arial" w:eastAsia="Times New Roman" w:hAnsi="Arial" w:cs="Arial"/>
                <w:b/>
                <w:sz w:val="32"/>
                <w:szCs w:val="32"/>
                <w:lang w:eastAsia="fr-FR"/>
              </w:rPr>
            </w:pPr>
            <w:r w:rsidRPr="00D830F6">
              <w:rPr>
                <w:rFonts w:ascii="Arial" w:eastAsia="Times New Roman" w:hAnsi="Arial" w:cs="Arial"/>
                <w:b/>
                <w:sz w:val="32"/>
                <w:szCs w:val="32"/>
                <w:lang w:eastAsia="fr-FR"/>
              </w:rPr>
              <w:t>PFR :</w:t>
            </w:r>
            <w:r w:rsidR="00D830F6" w:rsidRPr="00D830F6">
              <w:rPr>
                <w:rFonts w:ascii="Arial" w:eastAsia="Times New Roman" w:hAnsi="Arial" w:cs="Arial"/>
                <w:b/>
                <w:sz w:val="32"/>
                <w:szCs w:val="32"/>
                <w:lang w:eastAsia="fr-FR"/>
              </w:rPr>
              <w:t xml:space="preserve"> Distributeur automatique de produits bio à Bordeaux</w:t>
            </w:r>
          </w:p>
        </w:tc>
      </w:tr>
    </w:tbl>
    <w:p w:rsidR="005F563F" w:rsidRPr="00D830F6" w:rsidRDefault="005F563F" w:rsidP="005F563F">
      <w:pPr>
        <w:spacing w:after="0" w:line="240" w:lineRule="auto"/>
        <w:jc w:val="center"/>
        <w:rPr>
          <w:rFonts w:ascii="Arial" w:eastAsia="Times New Roman" w:hAnsi="Arial" w:cs="Arial"/>
          <w:b/>
          <w:i/>
          <w:color w:val="FF0000"/>
          <w:sz w:val="32"/>
          <w:szCs w:val="32"/>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7A2337" w:rsidRPr="0036128C" w:rsidRDefault="00D830F6" w:rsidP="007A2337">
      <w:pPr>
        <w:shd w:val="clear" w:color="auto" w:fill="FFFFFF"/>
        <w:spacing w:after="160" w:line="240" w:lineRule="auto"/>
        <w:ind w:left="-709" w:right="-993"/>
        <w:jc w:val="center"/>
        <w:rPr>
          <w:rFonts w:ascii="Comic Sans MS" w:eastAsia="Calibri" w:hAnsi="Comic Sans MS" w:cs="Times New Roman"/>
          <w:color w:val="FF0000"/>
          <w:sz w:val="36"/>
          <w:szCs w:val="36"/>
          <w:u w:val="single"/>
        </w:rPr>
      </w:pPr>
      <w:r>
        <w:rPr>
          <w:rFonts w:ascii="Comic Sans MS" w:eastAsia="Calibri" w:hAnsi="Comic Sans MS" w:cs="Times New Roman"/>
          <w:sz w:val="36"/>
          <w:szCs w:val="36"/>
          <w:u w:val="single"/>
        </w:rPr>
        <w:t>D</w:t>
      </w:r>
      <w:r w:rsidR="007A2337" w:rsidRPr="0036128C">
        <w:rPr>
          <w:rFonts w:ascii="Comic Sans MS" w:eastAsia="Calibri" w:hAnsi="Comic Sans MS" w:cs="Times New Roman"/>
          <w:sz w:val="36"/>
          <w:szCs w:val="36"/>
          <w:u w:val="single"/>
        </w:rPr>
        <w:t xml:space="preserve">OCUMENT D’ETAPE </w:t>
      </w:r>
      <w:r w:rsidR="00A41FD2" w:rsidRPr="0036128C">
        <w:rPr>
          <w:rFonts w:ascii="Comic Sans MS" w:eastAsia="Calibri" w:hAnsi="Comic Sans MS" w:cs="Times New Roman"/>
          <w:sz w:val="36"/>
          <w:szCs w:val="36"/>
          <w:u w:val="single"/>
        </w:rPr>
        <w:t>4.1</w:t>
      </w:r>
    </w:p>
    <w:p w:rsidR="007A2337" w:rsidRPr="0036128C" w:rsidRDefault="0036128C" w:rsidP="007A2337">
      <w:pPr>
        <w:shd w:val="clear" w:color="auto" w:fill="FFFFFF"/>
        <w:spacing w:after="160" w:line="240" w:lineRule="auto"/>
        <w:ind w:left="-709" w:right="-993"/>
        <w:jc w:val="center"/>
        <w:rPr>
          <w:rFonts w:ascii="Comic Sans MS" w:eastAsia="Calibri" w:hAnsi="Comic Sans MS" w:cs="Times New Roman"/>
          <w:sz w:val="36"/>
          <w:szCs w:val="36"/>
          <w:u w:val="single"/>
        </w:rPr>
      </w:pPr>
      <w:r w:rsidRPr="0036128C">
        <w:rPr>
          <w:rFonts w:ascii="Comic Sans MS" w:eastAsia="Calibri" w:hAnsi="Comic Sans MS" w:cs="Times New Roman"/>
          <w:sz w:val="36"/>
          <w:szCs w:val="36"/>
          <w:u w:val="single"/>
        </w:rPr>
        <w:t xml:space="preserve"> </w:t>
      </w:r>
      <w:r w:rsidR="007A2337" w:rsidRPr="0036128C">
        <w:rPr>
          <w:rFonts w:ascii="Comic Sans MS" w:eastAsia="Times New Roman" w:hAnsi="Comic Sans MS" w:cs="Arial"/>
          <w:color w:val="000000" w:themeColor="text1"/>
          <w:sz w:val="28"/>
          <w:szCs w:val="28"/>
          <w:u w:val="single"/>
          <w:lang w:eastAsia="fr-FR"/>
        </w:rPr>
        <w:t xml:space="preserve"> </w:t>
      </w:r>
      <w:proofErr w:type="gramStart"/>
      <w:r w:rsidR="007A2337" w:rsidRPr="0036128C">
        <w:rPr>
          <w:rFonts w:ascii="Comic Sans MS" w:eastAsia="Times New Roman" w:hAnsi="Comic Sans MS" w:cs="Arial"/>
          <w:color w:val="000000" w:themeColor="text1"/>
          <w:sz w:val="36"/>
          <w:szCs w:val="36"/>
          <w:u w:val="single"/>
          <w:lang w:eastAsia="fr-FR"/>
        </w:rPr>
        <w:t>décisions</w:t>
      </w:r>
      <w:proofErr w:type="gramEnd"/>
      <w:r w:rsidR="007A2337" w:rsidRPr="0036128C">
        <w:rPr>
          <w:rFonts w:ascii="Comic Sans MS" w:eastAsia="Times New Roman" w:hAnsi="Comic Sans MS" w:cs="Arial"/>
          <w:color w:val="000000" w:themeColor="text1"/>
          <w:sz w:val="36"/>
          <w:szCs w:val="36"/>
          <w:u w:val="single"/>
          <w:lang w:eastAsia="fr-FR"/>
        </w:rPr>
        <w:t xml:space="preserve"> </w:t>
      </w:r>
      <w:r w:rsidR="00B730EC" w:rsidRPr="0036128C">
        <w:rPr>
          <w:rFonts w:ascii="Comic Sans MS" w:eastAsia="Times New Roman" w:hAnsi="Comic Sans MS" w:cs="Arial"/>
          <w:color w:val="000000" w:themeColor="text1"/>
          <w:sz w:val="36"/>
          <w:szCs w:val="36"/>
          <w:u w:val="single"/>
          <w:lang w:eastAsia="fr-FR"/>
        </w:rPr>
        <w:t xml:space="preserve">marketing opérationnelles </w:t>
      </w:r>
      <w:r w:rsidR="008E1B23" w:rsidRPr="0036128C">
        <w:rPr>
          <w:rFonts w:ascii="Comic Sans MS" w:eastAsia="Times New Roman" w:hAnsi="Comic Sans MS" w:cs="Arial"/>
          <w:color w:val="000000" w:themeColor="text1"/>
          <w:sz w:val="36"/>
          <w:szCs w:val="36"/>
          <w:u w:val="single"/>
          <w:lang w:eastAsia="fr-FR"/>
        </w:rPr>
        <w:t xml:space="preserve">relatives </w:t>
      </w:r>
      <w:r w:rsidR="00B730EC" w:rsidRPr="0036128C">
        <w:rPr>
          <w:rFonts w:ascii="Comic Sans MS" w:eastAsia="Times New Roman" w:hAnsi="Comic Sans MS" w:cs="Arial"/>
          <w:color w:val="000000" w:themeColor="text1"/>
          <w:sz w:val="36"/>
          <w:szCs w:val="36"/>
          <w:u w:val="single"/>
          <w:lang w:eastAsia="fr-FR"/>
        </w:rPr>
        <w:t>au produit</w:t>
      </w:r>
    </w:p>
    <w:p w:rsidR="007A2337" w:rsidRPr="007A2337" w:rsidRDefault="007A2337" w:rsidP="007A2337">
      <w:pPr>
        <w:shd w:val="clear" w:color="auto" w:fill="FFFFFF"/>
        <w:spacing w:after="160" w:line="240" w:lineRule="auto"/>
        <w:ind w:left="-709" w:right="-993"/>
        <w:jc w:val="center"/>
        <w:rPr>
          <w:rFonts w:ascii="Comic Sans MS" w:eastAsia="Calibri" w:hAnsi="Comic Sans MS" w:cs="Times New Roman"/>
          <w:b/>
          <w:sz w:val="24"/>
          <w:szCs w:val="36"/>
        </w:rPr>
      </w:pPr>
      <w:r w:rsidRPr="0036128C">
        <w:rPr>
          <w:rFonts w:ascii="Comic Sans MS" w:eastAsia="Calibri" w:hAnsi="Comic Sans MS" w:cs="Times New Roman"/>
          <w:b/>
          <w:i/>
          <w:sz w:val="12"/>
          <w:szCs w:val="36"/>
        </w:rPr>
        <w:t xml:space="preserve">La rédaction de ce  document consiste à retranscrire  de manière  formalisée l’application à votre PFR de concepts relatifs au thème désigné par le titre. </w:t>
      </w:r>
      <w:r w:rsidR="0036128C" w:rsidRPr="0036128C">
        <w:rPr>
          <w:rFonts w:ascii="Comic Sans MS" w:eastAsia="Calibri" w:hAnsi="Comic Sans MS" w:cs="Times New Roman"/>
          <w:b/>
          <w:i/>
          <w:sz w:val="12"/>
          <w:szCs w:val="36"/>
        </w:rPr>
        <w:t xml:space="preserve"> </w:t>
      </w:r>
      <w:r w:rsidRPr="0036128C">
        <w:rPr>
          <w:rFonts w:ascii="Comic Sans MS" w:eastAsia="Calibri" w:hAnsi="Comic Sans MS" w:cs="Times New Roman"/>
          <w:b/>
          <w:sz w:val="16"/>
          <w:szCs w:val="36"/>
        </w:rPr>
        <w:t xml:space="preserve">  </w:t>
      </w:r>
    </w:p>
    <w:p w:rsidR="0036128C" w:rsidRDefault="0036128C" w:rsidP="005F563F">
      <w:pPr>
        <w:spacing w:after="0" w:line="240" w:lineRule="auto"/>
        <w:jc w:val="center"/>
        <w:rPr>
          <w:rFonts w:ascii="Arial" w:eastAsia="Times New Roman" w:hAnsi="Arial" w:cs="Arial"/>
          <w:b/>
          <w:i/>
          <w:sz w:val="20"/>
          <w:szCs w:val="20"/>
          <w:lang w:eastAsia="fr-FR"/>
        </w:rPr>
      </w:pPr>
      <w:r>
        <w:rPr>
          <w:rFonts w:ascii="Arial" w:eastAsia="Times New Roman" w:hAnsi="Arial" w:cs="Arial"/>
          <w:b/>
          <w:i/>
          <w:noProof/>
          <w:sz w:val="20"/>
          <w:szCs w:val="20"/>
          <w:lang w:eastAsia="fr-FR"/>
        </w:rPr>
        <w:drawing>
          <wp:inline distT="0" distB="0" distL="0" distR="0" wp14:anchorId="01A647F0" wp14:editId="6322700B">
            <wp:extent cx="3948769" cy="1352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1157"/>
                    <a:stretch/>
                  </pic:blipFill>
                  <pic:spPr bwMode="auto">
                    <a:xfrm>
                      <a:off x="0" y="0"/>
                      <a:ext cx="3954096" cy="1354374"/>
                    </a:xfrm>
                    <a:prstGeom prst="rect">
                      <a:avLst/>
                    </a:prstGeom>
                    <a:noFill/>
                    <a:ln>
                      <a:noFill/>
                    </a:ln>
                    <a:extLst>
                      <a:ext uri="{53640926-AAD7-44D8-BBD7-CCE9431645EC}">
                        <a14:shadowObscured xmlns:a14="http://schemas.microsoft.com/office/drawing/2010/main"/>
                      </a:ext>
                    </a:extLst>
                  </pic:spPr>
                </pic:pic>
              </a:graphicData>
            </a:graphic>
          </wp:inline>
        </w:drawing>
      </w:r>
    </w:p>
    <w:p w:rsidR="0036128C" w:rsidRDefault="0036128C" w:rsidP="005F563F">
      <w:pPr>
        <w:spacing w:after="0" w:line="240" w:lineRule="auto"/>
        <w:jc w:val="center"/>
        <w:rPr>
          <w:rFonts w:ascii="Arial" w:eastAsia="Times New Roman" w:hAnsi="Arial" w:cs="Arial"/>
          <w:b/>
          <w:i/>
          <w:sz w:val="20"/>
          <w:szCs w:val="20"/>
          <w:lang w:eastAsia="fr-FR"/>
        </w:rPr>
      </w:pPr>
    </w:p>
    <w:p w:rsidR="00E9661E" w:rsidRPr="007A2337" w:rsidRDefault="00D830F6" w:rsidP="005F563F">
      <w:pPr>
        <w:spacing w:after="0" w:line="240" w:lineRule="auto"/>
        <w:jc w:val="center"/>
        <w:rPr>
          <w:rFonts w:ascii="Arial" w:eastAsia="Times New Roman" w:hAnsi="Arial" w:cs="Arial"/>
          <w:b/>
          <w:i/>
          <w:sz w:val="20"/>
          <w:szCs w:val="20"/>
          <w:lang w:eastAsia="fr-FR"/>
        </w:rPr>
      </w:pPr>
      <w:r>
        <w:rPr>
          <w:rFonts w:ascii="Arial" w:eastAsia="Times New Roman" w:hAnsi="Arial" w:cs="Arial"/>
          <w:b/>
          <w:i/>
          <w:sz w:val="20"/>
          <w:szCs w:val="20"/>
          <w:lang w:eastAsia="fr-FR"/>
        </w:rPr>
        <w:t>C</w:t>
      </w:r>
      <w:r w:rsidR="00353402" w:rsidRPr="007A2337">
        <w:rPr>
          <w:rFonts w:ascii="Arial" w:eastAsia="Times New Roman" w:hAnsi="Arial" w:cs="Arial"/>
          <w:b/>
          <w:i/>
          <w:sz w:val="20"/>
          <w:szCs w:val="20"/>
          <w:lang w:eastAsia="fr-FR"/>
        </w:rPr>
        <w:t>onsignes pour valider les compétences suivantes</w:t>
      </w:r>
    </w:p>
    <w:tbl>
      <w:tblPr>
        <w:tblpPr w:leftFromText="141" w:rightFromText="141" w:vertAnchor="text" w:horzAnchor="margin" w:tblpXSpec="center" w:tblpY="478"/>
        <w:tblW w:w="10560"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0560"/>
      </w:tblGrid>
      <w:tr w:rsidR="009E4DF3" w:rsidRPr="009E4DF3" w:rsidTr="00D830F6">
        <w:trPr>
          <w:trHeight w:val="415"/>
        </w:trPr>
        <w:tc>
          <w:tcPr>
            <w:tcW w:w="10560" w:type="dxa"/>
            <w:shd w:val="clear" w:color="auto" w:fill="FFFFFF" w:themeFill="background1"/>
          </w:tcPr>
          <w:p w:rsidR="009E4DF3" w:rsidRPr="009E4DF3" w:rsidRDefault="009E4DF3" w:rsidP="009E4DF3">
            <w:pPr>
              <w:spacing w:after="0" w:line="240" w:lineRule="auto"/>
              <w:jc w:val="center"/>
              <w:rPr>
                <w:rFonts w:ascii="Arial" w:eastAsia="Times New Roman" w:hAnsi="Arial" w:cs="Arial"/>
                <w:sz w:val="18"/>
                <w:szCs w:val="18"/>
                <w:lang w:eastAsia="fr-FR"/>
              </w:rPr>
            </w:pPr>
            <w:r w:rsidRPr="009E4DF3">
              <w:rPr>
                <w:rFonts w:ascii="Arial" w:eastAsia="Times New Roman" w:hAnsi="Arial" w:cs="Arial"/>
                <w:sz w:val="18"/>
                <w:szCs w:val="18"/>
                <w:lang w:eastAsia="fr-FR"/>
              </w:rPr>
              <w:t xml:space="preserve">Définir le niveau tangible du produit </w:t>
            </w:r>
            <w:r>
              <w:rPr>
                <w:rFonts w:ascii="Arial" w:eastAsia="Times New Roman" w:hAnsi="Arial" w:cs="Arial"/>
                <w:sz w:val="18"/>
                <w:szCs w:val="18"/>
                <w:lang w:eastAsia="fr-FR"/>
              </w:rPr>
              <w:t xml:space="preserve"> </w:t>
            </w:r>
          </w:p>
        </w:tc>
      </w:tr>
      <w:tr w:rsidR="009E4DF3" w:rsidRPr="009E4DF3" w:rsidTr="00D830F6">
        <w:trPr>
          <w:trHeight w:val="408"/>
        </w:trPr>
        <w:tc>
          <w:tcPr>
            <w:tcW w:w="10560" w:type="dxa"/>
            <w:shd w:val="clear" w:color="auto" w:fill="FFFFFF" w:themeFill="background1"/>
          </w:tcPr>
          <w:p w:rsidR="009E4DF3" w:rsidRPr="009E4DF3" w:rsidRDefault="009E4DF3" w:rsidP="009E4DF3">
            <w:pPr>
              <w:spacing w:after="0" w:line="240" w:lineRule="auto"/>
              <w:jc w:val="center"/>
              <w:rPr>
                <w:rFonts w:ascii="Arial" w:eastAsia="Times New Roman" w:hAnsi="Arial" w:cs="Arial"/>
                <w:sz w:val="18"/>
                <w:szCs w:val="18"/>
                <w:lang w:eastAsia="fr-FR"/>
              </w:rPr>
            </w:pPr>
            <w:r w:rsidRPr="009E4DF3">
              <w:rPr>
                <w:rFonts w:ascii="Arial" w:eastAsia="Times New Roman" w:hAnsi="Arial" w:cs="Arial"/>
                <w:sz w:val="18"/>
                <w:szCs w:val="18"/>
                <w:lang w:eastAsia="fr-FR"/>
              </w:rPr>
              <w:t xml:space="preserve">Proposer une marque </w:t>
            </w:r>
            <w:r>
              <w:rPr>
                <w:rFonts w:ascii="Arial" w:eastAsia="Times New Roman" w:hAnsi="Arial" w:cs="Arial"/>
                <w:sz w:val="18"/>
                <w:szCs w:val="18"/>
                <w:lang w:eastAsia="fr-FR"/>
              </w:rPr>
              <w:t xml:space="preserve"> </w:t>
            </w:r>
          </w:p>
        </w:tc>
      </w:tr>
    </w:tbl>
    <w:p w:rsidR="0036128C" w:rsidRDefault="0036128C" w:rsidP="009E4DF3">
      <w:pPr>
        <w:rPr>
          <w:b/>
          <w:sz w:val="24"/>
        </w:rPr>
      </w:pPr>
    </w:p>
    <w:p w:rsidR="00D830F6" w:rsidRDefault="00D830F6" w:rsidP="009E4DF3">
      <w:pPr>
        <w:rPr>
          <w:b/>
          <w:sz w:val="24"/>
        </w:rPr>
      </w:pPr>
    </w:p>
    <w:p w:rsidR="00D830F6" w:rsidRDefault="00D830F6" w:rsidP="009E4DF3">
      <w:pPr>
        <w:rPr>
          <w:b/>
          <w:sz w:val="24"/>
        </w:rPr>
      </w:pPr>
    </w:p>
    <w:p w:rsidR="0036128C" w:rsidRDefault="0036128C" w:rsidP="009E4DF3">
      <w:pPr>
        <w:rPr>
          <w:b/>
          <w:sz w:val="24"/>
        </w:rPr>
      </w:pPr>
      <w:r>
        <w:rPr>
          <w:b/>
          <w:sz w:val="24"/>
        </w:rPr>
        <w:t xml:space="preserve">Rappel du triangle de positionnement : </w:t>
      </w:r>
    </w:p>
    <w:p w:rsidR="00D830F6" w:rsidRDefault="009E4DF3" w:rsidP="009E4DF3">
      <w:pPr>
        <w:rPr>
          <w:b/>
          <w:sz w:val="24"/>
        </w:rPr>
      </w:pPr>
      <w:r w:rsidRPr="009E4DF3">
        <w:rPr>
          <w:b/>
          <w:sz w:val="24"/>
        </w:rPr>
        <w:t xml:space="preserve">1 Décrivez et argumentez le niveau tangible du produit </w:t>
      </w:r>
    </w:p>
    <w:p w:rsidR="005C7EE1" w:rsidRPr="009E4DF3" w:rsidRDefault="009E4DF3" w:rsidP="009E4DF3">
      <w:pPr>
        <w:rPr>
          <w:b/>
          <w:sz w:val="24"/>
        </w:rPr>
      </w:pPr>
      <w:r w:rsidRPr="009E4DF3">
        <w:rPr>
          <w:b/>
          <w:sz w:val="24"/>
        </w:rPr>
        <w:t>2 Proposez et argumentez une marque</w:t>
      </w:r>
      <w:r w:rsidR="008E1B23" w:rsidRPr="009E4DF3">
        <w:rPr>
          <w:b/>
          <w:sz w:val="24"/>
        </w:rPr>
        <w:t xml:space="preserve"> </w:t>
      </w:r>
    </w:p>
    <w:p w:rsidR="00B730EC" w:rsidRDefault="00B730EC" w:rsidP="007A2337">
      <w:pPr>
        <w:ind w:left="720"/>
        <w:contextualSpacing/>
        <w:jc w:val="both"/>
        <w:rPr>
          <w:rFonts w:ascii="Comic Sans MS" w:hAnsi="Comic Sans MS"/>
          <w:b/>
          <w:sz w:val="24"/>
          <w:szCs w:val="24"/>
        </w:rPr>
      </w:pPr>
    </w:p>
    <w:p w:rsidR="00D830F6" w:rsidRPr="00D830F6" w:rsidRDefault="00D830F6" w:rsidP="00D830F6">
      <w:pPr>
        <w:ind w:left="720"/>
        <w:contextualSpacing/>
        <w:jc w:val="both"/>
        <w:rPr>
          <w:rFonts w:ascii="Comic Sans MS" w:hAnsi="Comic Sans MS"/>
          <w:b/>
          <w:sz w:val="24"/>
          <w:szCs w:val="24"/>
          <w:u w:val="single"/>
        </w:rPr>
      </w:pPr>
      <w:r w:rsidRPr="00D830F6">
        <w:rPr>
          <w:rFonts w:ascii="Comic Sans MS" w:hAnsi="Comic Sans MS"/>
          <w:b/>
          <w:sz w:val="24"/>
          <w:szCs w:val="24"/>
          <w:u w:val="single"/>
        </w:rPr>
        <w:t>Rappel du triangle de positionnement</w:t>
      </w:r>
    </w:p>
    <w:p w:rsidR="00D830F6" w:rsidRPr="007465CE" w:rsidRDefault="00D830F6" w:rsidP="00D830F6">
      <w:pPr>
        <w:contextualSpacing/>
        <w:jc w:val="both"/>
        <w:rPr>
          <w:rFonts w:ascii="Comic Sans MS" w:hAnsi="Comic Sans MS"/>
          <w:b/>
          <w:color w:val="000000" w:themeColor="text1"/>
          <w:sz w:val="24"/>
          <w:szCs w:val="24"/>
        </w:rPr>
      </w:pPr>
      <w:r w:rsidRPr="007465CE">
        <w:rPr>
          <w:rFonts w:ascii="Comic Sans MS" w:hAnsi="Comic Sans MS"/>
          <w:b/>
          <w:color w:val="000000" w:themeColor="text1"/>
          <w:sz w:val="24"/>
          <w:szCs w:val="24"/>
        </w:rPr>
        <w:t>En haut : Pratique (gain de temps), bénéfique à la préservation de l’environnement, consommation alimentaire saine</w:t>
      </w:r>
    </w:p>
    <w:p w:rsidR="00D830F6" w:rsidRPr="007465CE" w:rsidRDefault="00D830F6" w:rsidP="00D830F6">
      <w:pPr>
        <w:contextualSpacing/>
        <w:jc w:val="both"/>
        <w:rPr>
          <w:rFonts w:ascii="Comic Sans MS" w:hAnsi="Comic Sans MS"/>
          <w:b/>
          <w:color w:val="000000" w:themeColor="text1"/>
          <w:sz w:val="24"/>
          <w:szCs w:val="24"/>
        </w:rPr>
      </w:pPr>
      <w:r w:rsidRPr="007465CE">
        <w:rPr>
          <w:rFonts w:ascii="Comic Sans MS" w:hAnsi="Comic Sans MS"/>
          <w:b/>
          <w:color w:val="000000" w:themeColor="text1"/>
          <w:sz w:val="24"/>
          <w:szCs w:val="24"/>
        </w:rPr>
        <w:t>En bas à gauche : praticité (pas d’attente en caisse, tous les produits sont au même endroit)</w:t>
      </w:r>
    </w:p>
    <w:p w:rsidR="00D830F6" w:rsidRPr="007465CE" w:rsidRDefault="00D830F6" w:rsidP="00D830F6">
      <w:pPr>
        <w:contextualSpacing/>
        <w:jc w:val="both"/>
        <w:rPr>
          <w:rFonts w:ascii="Comic Sans MS" w:hAnsi="Comic Sans MS"/>
          <w:b/>
          <w:color w:val="000000" w:themeColor="text1"/>
          <w:sz w:val="24"/>
          <w:szCs w:val="24"/>
        </w:rPr>
      </w:pPr>
      <w:r w:rsidRPr="007465CE">
        <w:rPr>
          <w:rFonts w:ascii="Comic Sans MS" w:hAnsi="Comic Sans MS"/>
          <w:b/>
          <w:color w:val="000000" w:themeColor="text1"/>
          <w:sz w:val="24"/>
          <w:szCs w:val="24"/>
        </w:rPr>
        <w:t>En bas à droite : la plupart du temps, d</w:t>
      </w:r>
      <w:r>
        <w:rPr>
          <w:rFonts w:ascii="Comic Sans MS" w:hAnsi="Comic Sans MS"/>
          <w:b/>
          <w:color w:val="000000" w:themeColor="text1"/>
          <w:sz w:val="24"/>
          <w:szCs w:val="24"/>
        </w:rPr>
        <w:t>u</w:t>
      </w:r>
      <w:r w:rsidRPr="007465CE">
        <w:rPr>
          <w:rFonts w:ascii="Comic Sans MS" w:hAnsi="Comic Sans MS"/>
          <w:b/>
          <w:color w:val="000000" w:themeColor="text1"/>
          <w:sz w:val="24"/>
          <w:szCs w:val="24"/>
        </w:rPr>
        <w:t xml:space="preserve"> monde dans les rayons des concurrents et à la caisse + ne sont pas ouverts 24h/24</w:t>
      </w:r>
    </w:p>
    <w:p w:rsidR="00D830F6" w:rsidRDefault="00D830F6" w:rsidP="00D830F6">
      <w:pPr>
        <w:ind w:left="720"/>
        <w:contextualSpacing/>
        <w:jc w:val="both"/>
        <w:rPr>
          <w:rFonts w:ascii="Comic Sans MS" w:hAnsi="Comic Sans MS"/>
          <w:b/>
          <w:color w:val="FF0000"/>
          <w:sz w:val="24"/>
          <w:szCs w:val="24"/>
        </w:rPr>
      </w:pPr>
    </w:p>
    <w:p w:rsidR="00D830F6" w:rsidRDefault="00D830F6" w:rsidP="00D830F6">
      <w:pPr>
        <w:contextualSpacing/>
        <w:jc w:val="both"/>
        <w:rPr>
          <w:rFonts w:ascii="Comic Sans MS" w:hAnsi="Comic Sans MS"/>
          <w:b/>
          <w:sz w:val="24"/>
          <w:szCs w:val="24"/>
        </w:rPr>
      </w:pPr>
    </w:p>
    <w:p w:rsidR="00D830F6" w:rsidRPr="00D830F6" w:rsidRDefault="00D830F6" w:rsidP="00D830F6">
      <w:pPr>
        <w:ind w:left="720"/>
        <w:contextualSpacing/>
        <w:jc w:val="both"/>
        <w:rPr>
          <w:rFonts w:ascii="Comic Sans MS" w:hAnsi="Comic Sans MS"/>
          <w:b/>
          <w:sz w:val="24"/>
          <w:szCs w:val="24"/>
          <w:u w:val="single"/>
        </w:rPr>
      </w:pPr>
      <w:r w:rsidRPr="00D830F6">
        <w:rPr>
          <w:rFonts w:ascii="Comic Sans MS" w:hAnsi="Comic Sans MS"/>
          <w:b/>
          <w:sz w:val="24"/>
          <w:szCs w:val="24"/>
          <w:u w:val="single"/>
        </w:rPr>
        <w:t>Description du niveau tangible du produit :</w:t>
      </w:r>
    </w:p>
    <w:p w:rsidR="00D830F6" w:rsidRDefault="00D830F6" w:rsidP="00D830F6">
      <w:pPr>
        <w:contextualSpacing/>
        <w:jc w:val="both"/>
        <w:rPr>
          <w:rFonts w:ascii="Comic Sans MS" w:hAnsi="Comic Sans MS"/>
          <w:b/>
          <w:sz w:val="24"/>
          <w:szCs w:val="24"/>
        </w:rPr>
      </w:pPr>
      <w:r>
        <w:rPr>
          <w:rFonts w:ascii="Comic Sans MS" w:hAnsi="Comic Sans MS"/>
          <w:b/>
          <w:sz w:val="24"/>
          <w:szCs w:val="24"/>
        </w:rPr>
        <w:t xml:space="preserve">Le produit est un distributeur automatique de produits bio constitué de matériaux recyclés tel que du bois recyclé et du plastique recyclé. </w:t>
      </w:r>
    </w:p>
    <w:p w:rsidR="00D830F6" w:rsidRDefault="00D830F6" w:rsidP="00D830F6">
      <w:pPr>
        <w:contextualSpacing/>
        <w:jc w:val="both"/>
        <w:rPr>
          <w:rFonts w:ascii="Comic Sans MS" w:hAnsi="Comic Sans MS"/>
          <w:b/>
          <w:sz w:val="24"/>
          <w:szCs w:val="24"/>
        </w:rPr>
      </w:pPr>
      <w:r>
        <w:rPr>
          <w:rFonts w:ascii="Comic Sans MS" w:hAnsi="Comic Sans MS"/>
          <w:b/>
          <w:sz w:val="24"/>
          <w:szCs w:val="24"/>
        </w:rPr>
        <w:t xml:space="preserve">Il sera important de ne pas mettre qu’un seul terminal de paiement : sûrement 3. Les produits seront également gardés au frais dans le distributeur automatique pour veiller à une bonne conservation des aliments. </w:t>
      </w:r>
    </w:p>
    <w:p w:rsidR="00D830F6" w:rsidRDefault="00D830F6" w:rsidP="00D830F6">
      <w:pPr>
        <w:contextualSpacing/>
        <w:jc w:val="both"/>
        <w:rPr>
          <w:rFonts w:ascii="Comic Sans MS" w:hAnsi="Comic Sans MS"/>
          <w:b/>
          <w:sz w:val="24"/>
          <w:szCs w:val="24"/>
        </w:rPr>
      </w:pPr>
    </w:p>
    <w:p w:rsidR="00D830F6" w:rsidRPr="00D830F6" w:rsidRDefault="00D830F6" w:rsidP="00D830F6">
      <w:pPr>
        <w:ind w:left="720"/>
        <w:contextualSpacing/>
        <w:jc w:val="both"/>
        <w:rPr>
          <w:rFonts w:ascii="Comic Sans MS" w:hAnsi="Comic Sans MS"/>
          <w:b/>
          <w:sz w:val="24"/>
          <w:szCs w:val="24"/>
          <w:u w:val="single"/>
        </w:rPr>
      </w:pPr>
      <w:r w:rsidRPr="00D830F6">
        <w:rPr>
          <w:rFonts w:ascii="Comic Sans MS" w:hAnsi="Comic Sans MS"/>
          <w:b/>
          <w:sz w:val="24"/>
          <w:szCs w:val="24"/>
          <w:u w:val="single"/>
        </w:rPr>
        <w:t>Argumentation :</w:t>
      </w:r>
    </w:p>
    <w:p w:rsidR="00D830F6" w:rsidRDefault="00D830F6" w:rsidP="00D830F6">
      <w:pPr>
        <w:contextualSpacing/>
        <w:jc w:val="both"/>
        <w:rPr>
          <w:rFonts w:ascii="Comic Sans MS" w:hAnsi="Comic Sans MS"/>
          <w:b/>
          <w:sz w:val="24"/>
          <w:szCs w:val="24"/>
        </w:rPr>
      </w:pPr>
      <w:r>
        <w:rPr>
          <w:rFonts w:ascii="Comic Sans MS" w:hAnsi="Comic Sans MS"/>
          <w:b/>
          <w:sz w:val="24"/>
          <w:szCs w:val="24"/>
        </w:rPr>
        <w:t xml:space="preserve">Le fait d’utiliser des matériaux recyclés reste dans la continuité de l’objectif des produits </w:t>
      </w:r>
      <w:proofErr w:type="gramStart"/>
      <w:r>
        <w:rPr>
          <w:rFonts w:ascii="Comic Sans MS" w:hAnsi="Comic Sans MS"/>
          <w:b/>
          <w:sz w:val="24"/>
          <w:szCs w:val="24"/>
        </w:rPr>
        <w:t>bio</w:t>
      </w:r>
      <w:proofErr w:type="gramEnd"/>
      <w:r>
        <w:rPr>
          <w:rFonts w:ascii="Comic Sans MS" w:hAnsi="Comic Sans MS"/>
          <w:b/>
          <w:sz w:val="24"/>
          <w:szCs w:val="24"/>
        </w:rPr>
        <w:t xml:space="preserve"> : la préservation de l’environnement. Le produit prône alors dans sa totalité l’aspect écologique. En plus d’avoir cet aspect écologique, le bois est également très esthétique car cela est moderne et souvent très épuré. </w:t>
      </w:r>
    </w:p>
    <w:p w:rsidR="00D830F6" w:rsidRDefault="00D830F6" w:rsidP="00D830F6">
      <w:pPr>
        <w:contextualSpacing/>
        <w:jc w:val="both"/>
        <w:rPr>
          <w:rFonts w:ascii="Comic Sans MS" w:hAnsi="Comic Sans MS"/>
          <w:b/>
          <w:sz w:val="24"/>
          <w:szCs w:val="24"/>
        </w:rPr>
      </w:pPr>
      <w:r>
        <w:rPr>
          <w:rFonts w:ascii="Comic Sans MS" w:hAnsi="Comic Sans MS"/>
          <w:b/>
          <w:sz w:val="24"/>
          <w:szCs w:val="24"/>
        </w:rPr>
        <w:t>Les différents terminaux de paiement permettront aux clients d’optimiser leur temps et de leur permettre de payer plus vite. Moins d’attente à la « caisse » = plus de praticité</w:t>
      </w:r>
    </w:p>
    <w:p w:rsidR="00D830F6" w:rsidRDefault="00D830F6" w:rsidP="00D830F6">
      <w:pPr>
        <w:contextualSpacing/>
        <w:jc w:val="both"/>
        <w:rPr>
          <w:rFonts w:ascii="Comic Sans MS" w:hAnsi="Comic Sans MS"/>
          <w:b/>
          <w:sz w:val="24"/>
          <w:szCs w:val="24"/>
        </w:rPr>
      </w:pPr>
    </w:p>
    <w:p w:rsidR="00D830F6" w:rsidRDefault="00D830F6" w:rsidP="00D830F6">
      <w:pPr>
        <w:ind w:left="720"/>
        <w:contextualSpacing/>
        <w:jc w:val="both"/>
        <w:rPr>
          <w:rFonts w:ascii="Comic Sans MS" w:hAnsi="Comic Sans MS"/>
          <w:b/>
          <w:sz w:val="24"/>
          <w:szCs w:val="24"/>
        </w:rPr>
      </w:pPr>
    </w:p>
    <w:p w:rsidR="00D830F6" w:rsidRPr="00D830F6" w:rsidRDefault="00D830F6" w:rsidP="00D830F6">
      <w:pPr>
        <w:ind w:left="720"/>
        <w:contextualSpacing/>
        <w:jc w:val="both"/>
        <w:rPr>
          <w:rFonts w:ascii="Comic Sans MS" w:hAnsi="Comic Sans MS"/>
          <w:b/>
          <w:sz w:val="24"/>
          <w:szCs w:val="24"/>
          <w:u w:val="single"/>
        </w:rPr>
      </w:pPr>
      <w:r w:rsidRPr="00D830F6">
        <w:rPr>
          <w:rFonts w:ascii="Comic Sans MS" w:hAnsi="Comic Sans MS"/>
          <w:b/>
          <w:sz w:val="24"/>
          <w:szCs w:val="24"/>
          <w:u w:val="single"/>
        </w:rPr>
        <w:t>Proposition d’une marque :</w:t>
      </w:r>
    </w:p>
    <w:p w:rsidR="00D830F6" w:rsidRDefault="00D830F6" w:rsidP="00D830F6">
      <w:pPr>
        <w:ind w:left="720"/>
        <w:contextualSpacing/>
        <w:jc w:val="both"/>
        <w:rPr>
          <w:rFonts w:ascii="Comic Sans MS" w:hAnsi="Comic Sans MS"/>
          <w:b/>
          <w:sz w:val="24"/>
          <w:szCs w:val="24"/>
        </w:rPr>
      </w:pPr>
    </w:p>
    <w:p w:rsidR="00D830F6" w:rsidRDefault="00D830F6" w:rsidP="00D830F6">
      <w:pPr>
        <w:contextualSpacing/>
        <w:jc w:val="both"/>
        <w:rPr>
          <w:rFonts w:ascii="Comic Sans MS" w:hAnsi="Comic Sans MS"/>
          <w:b/>
          <w:sz w:val="24"/>
          <w:szCs w:val="24"/>
        </w:rPr>
      </w:pPr>
      <w:r>
        <w:rPr>
          <w:rFonts w:ascii="Comic Sans MS" w:hAnsi="Comic Sans MS"/>
          <w:b/>
          <w:sz w:val="24"/>
          <w:szCs w:val="24"/>
        </w:rPr>
        <w:t>« </w:t>
      </w:r>
      <w:proofErr w:type="spellStart"/>
      <w:r>
        <w:rPr>
          <w:rFonts w:ascii="Comic Sans MS" w:hAnsi="Comic Sans MS"/>
          <w:b/>
          <w:sz w:val="24"/>
          <w:szCs w:val="24"/>
        </w:rPr>
        <w:t>Distribio</w:t>
      </w:r>
      <w:proofErr w:type="spellEnd"/>
      <w:r>
        <w:rPr>
          <w:rFonts w:ascii="Comic Sans MS" w:hAnsi="Comic Sans MS"/>
          <w:b/>
          <w:sz w:val="24"/>
          <w:szCs w:val="24"/>
        </w:rPr>
        <w:t> »</w:t>
      </w:r>
    </w:p>
    <w:p w:rsidR="00D830F6" w:rsidRDefault="00D830F6" w:rsidP="00D830F6">
      <w:pPr>
        <w:ind w:left="720"/>
        <w:contextualSpacing/>
        <w:jc w:val="both"/>
        <w:rPr>
          <w:rFonts w:ascii="Comic Sans MS" w:hAnsi="Comic Sans MS"/>
          <w:b/>
          <w:sz w:val="24"/>
          <w:szCs w:val="24"/>
        </w:rPr>
      </w:pPr>
    </w:p>
    <w:p w:rsidR="00D830F6" w:rsidRDefault="00D830F6" w:rsidP="00D830F6">
      <w:pPr>
        <w:ind w:left="720"/>
        <w:contextualSpacing/>
        <w:jc w:val="both"/>
        <w:rPr>
          <w:rFonts w:ascii="Comic Sans MS" w:hAnsi="Comic Sans MS"/>
          <w:b/>
          <w:sz w:val="24"/>
          <w:szCs w:val="24"/>
        </w:rPr>
      </w:pPr>
    </w:p>
    <w:p w:rsidR="00D830F6" w:rsidRDefault="00D830F6" w:rsidP="00D830F6">
      <w:pPr>
        <w:ind w:left="720"/>
        <w:contextualSpacing/>
        <w:jc w:val="both"/>
        <w:rPr>
          <w:rFonts w:ascii="Comic Sans MS" w:hAnsi="Comic Sans MS"/>
          <w:b/>
          <w:sz w:val="24"/>
          <w:szCs w:val="24"/>
        </w:rPr>
      </w:pPr>
    </w:p>
    <w:p w:rsidR="00D830F6" w:rsidRDefault="00D830F6" w:rsidP="00D830F6">
      <w:pPr>
        <w:ind w:left="720"/>
        <w:contextualSpacing/>
        <w:jc w:val="both"/>
        <w:rPr>
          <w:rFonts w:ascii="Comic Sans MS" w:hAnsi="Comic Sans MS"/>
          <w:b/>
          <w:sz w:val="24"/>
          <w:szCs w:val="24"/>
        </w:rPr>
      </w:pPr>
      <w:r>
        <w:rPr>
          <w:rFonts w:ascii="Comic Sans MS" w:hAnsi="Comic Sans MS"/>
          <w:b/>
          <w:sz w:val="24"/>
          <w:szCs w:val="24"/>
        </w:rPr>
        <w:t>Argumentation :</w:t>
      </w:r>
    </w:p>
    <w:p w:rsidR="00D830F6" w:rsidRDefault="00D830F6" w:rsidP="00D830F6">
      <w:pPr>
        <w:ind w:left="720"/>
        <w:contextualSpacing/>
        <w:jc w:val="both"/>
        <w:rPr>
          <w:rFonts w:ascii="Comic Sans MS" w:hAnsi="Comic Sans MS"/>
          <w:b/>
          <w:sz w:val="24"/>
          <w:szCs w:val="24"/>
        </w:rPr>
      </w:pPr>
    </w:p>
    <w:p w:rsidR="00D830F6" w:rsidRPr="007A2337" w:rsidRDefault="00D830F6" w:rsidP="00D830F6">
      <w:pPr>
        <w:ind w:left="720"/>
        <w:contextualSpacing/>
        <w:jc w:val="both"/>
        <w:rPr>
          <w:rFonts w:ascii="Comic Sans MS" w:hAnsi="Comic Sans MS"/>
          <w:b/>
          <w:sz w:val="24"/>
          <w:szCs w:val="24"/>
        </w:rPr>
      </w:pPr>
      <w:r>
        <w:rPr>
          <w:rFonts w:ascii="Comic Sans MS" w:hAnsi="Comic Sans MS"/>
          <w:b/>
          <w:sz w:val="24"/>
          <w:szCs w:val="24"/>
        </w:rPr>
        <w:t>C’est un choix de marque simple, court et efficace pour que les clients comprennent l’offre proposée. En effet, « </w:t>
      </w:r>
      <w:proofErr w:type="spellStart"/>
      <w:r>
        <w:rPr>
          <w:rFonts w:ascii="Comic Sans MS" w:hAnsi="Comic Sans MS"/>
          <w:b/>
          <w:sz w:val="24"/>
          <w:szCs w:val="24"/>
        </w:rPr>
        <w:t>Distribio</w:t>
      </w:r>
      <w:proofErr w:type="spellEnd"/>
      <w:r>
        <w:rPr>
          <w:rFonts w:ascii="Comic Sans MS" w:hAnsi="Comic Sans MS"/>
          <w:b/>
          <w:sz w:val="24"/>
          <w:szCs w:val="24"/>
        </w:rPr>
        <w:t> » nous fait directement comprendre de quoi il s’agit : un distributeur</w:t>
      </w:r>
      <w:r w:rsidR="001C202C">
        <w:rPr>
          <w:rFonts w:ascii="Comic Sans MS" w:hAnsi="Comic Sans MS"/>
          <w:b/>
          <w:sz w:val="24"/>
          <w:szCs w:val="24"/>
        </w:rPr>
        <w:t xml:space="preserve"> automatique (donc pratique) </w:t>
      </w:r>
      <w:bookmarkStart w:id="0" w:name="_GoBack"/>
      <w:bookmarkEnd w:id="0"/>
      <w:r>
        <w:rPr>
          <w:rFonts w:ascii="Comic Sans MS" w:hAnsi="Comic Sans MS"/>
          <w:b/>
          <w:sz w:val="24"/>
          <w:szCs w:val="24"/>
        </w:rPr>
        <w:t xml:space="preserve"> + des produits </w:t>
      </w:r>
      <w:proofErr w:type="gramStart"/>
      <w:r>
        <w:rPr>
          <w:rFonts w:ascii="Comic Sans MS" w:hAnsi="Comic Sans MS"/>
          <w:b/>
          <w:sz w:val="24"/>
          <w:szCs w:val="24"/>
        </w:rPr>
        <w:t>bio</w:t>
      </w:r>
      <w:proofErr w:type="gramEnd"/>
      <w:r>
        <w:rPr>
          <w:rFonts w:ascii="Comic Sans MS" w:hAnsi="Comic Sans MS"/>
          <w:b/>
          <w:sz w:val="24"/>
          <w:szCs w:val="24"/>
        </w:rPr>
        <w:t xml:space="preserve">. On enlève seulement la fin du mot </w:t>
      </w:r>
      <w:proofErr w:type="spellStart"/>
      <w:r>
        <w:rPr>
          <w:rFonts w:ascii="Comic Sans MS" w:hAnsi="Comic Sans MS"/>
          <w:b/>
          <w:sz w:val="24"/>
          <w:szCs w:val="24"/>
        </w:rPr>
        <w:t>distriBUTEUR</w:t>
      </w:r>
      <w:proofErr w:type="spellEnd"/>
      <w:r>
        <w:rPr>
          <w:rFonts w:ascii="Comic Sans MS" w:hAnsi="Comic Sans MS"/>
          <w:b/>
          <w:sz w:val="24"/>
          <w:szCs w:val="24"/>
        </w:rPr>
        <w:t xml:space="preserve"> pour le remplacer par le mot bio. </w:t>
      </w:r>
    </w:p>
    <w:p w:rsidR="00D830F6" w:rsidRDefault="00D830F6" w:rsidP="00D830F6">
      <w:pPr>
        <w:jc w:val="both"/>
        <w:rPr>
          <w:rFonts w:ascii="Arial" w:eastAsia="Times New Roman" w:hAnsi="Arial" w:cs="Arial"/>
          <w:b/>
          <w:i/>
          <w:color w:val="FF0000"/>
          <w:sz w:val="20"/>
          <w:szCs w:val="20"/>
          <w:lang w:eastAsia="fr-FR"/>
        </w:rPr>
      </w:pPr>
    </w:p>
    <w:p w:rsidR="00B730EC" w:rsidRDefault="00B730EC" w:rsidP="00D830F6">
      <w:pPr>
        <w:ind w:left="720"/>
        <w:contextualSpacing/>
        <w:jc w:val="both"/>
        <w:rPr>
          <w:rFonts w:ascii="Comic Sans MS" w:hAnsi="Comic Sans MS"/>
          <w:b/>
          <w:sz w:val="24"/>
          <w:szCs w:val="24"/>
        </w:rPr>
      </w:pPr>
    </w:p>
    <w:p w:rsidR="00B730EC" w:rsidRDefault="00B730EC" w:rsidP="00D830F6">
      <w:pPr>
        <w:ind w:left="720"/>
        <w:contextualSpacing/>
        <w:jc w:val="both"/>
        <w:rPr>
          <w:rFonts w:ascii="Comic Sans MS" w:hAnsi="Comic Sans MS"/>
          <w:b/>
          <w:sz w:val="24"/>
          <w:szCs w:val="24"/>
        </w:rPr>
      </w:pPr>
    </w:p>
    <w:p w:rsidR="00B730EC" w:rsidRDefault="00B730EC" w:rsidP="00D830F6">
      <w:pPr>
        <w:ind w:left="720"/>
        <w:contextualSpacing/>
        <w:jc w:val="both"/>
        <w:rPr>
          <w:rFonts w:ascii="Comic Sans MS" w:hAnsi="Comic Sans MS"/>
          <w:b/>
          <w:sz w:val="24"/>
          <w:szCs w:val="24"/>
        </w:rPr>
      </w:pPr>
    </w:p>
    <w:p w:rsidR="00B730EC" w:rsidRDefault="00B730EC" w:rsidP="00D830F6">
      <w:pPr>
        <w:ind w:left="720"/>
        <w:contextualSpacing/>
        <w:jc w:val="both"/>
        <w:rPr>
          <w:rFonts w:ascii="Comic Sans MS" w:hAnsi="Comic Sans MS"/>
          <w:b/>
          <w:sz w:val="24"/>
          <w:szCs w:val="24"/>
        </w:rPr>
      </w:pPr>
    </w:p>
    <w:p w:rsidR="007A2337" w:rsidRDefault="007A2337" w:rsidP="005F563F">
      <w:pPr>
        <w:spacing w:after="0" w:line="240" w:lineRule="auto"/>
        <w:jc w:val="center"/>
        <w:rPr>
          <w:rFonts w:ascii="Arial" w:eastAsia="Times New Roman" w:hAnsi="Arial" w:cs="Arial"/>
          <w:b/>
          <w:i/>
          <w:color w:val="FF0000"/>
          <w:sz w:val="20"/>
          <w:szCs w:val="20"/>
          <w:lang w:eastAsia="fr-FR"/>
        </w:rPr>
      </w:pPr>
    </w:p>
    <w:sectPr w:rsidR="007A2337" w:rsidSect="0036128C">
      <w:headerReference w:type="default" r:id="rId9"/>
      <w:footerReference w:type="default" r:id="rId10"/>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31" w:rsidRDefault="00085931" w:rsidP="005F563F">
      <w:pPr>
        <w:spacing w:after="0" w:line="240" w:lineRule="auto"/>
      </w:pPr>
      <w:r>
        <w:separator/>
      </w:r>
    </w:p>
  </w:endnote>
  <w:endnote w:type="continuationSeparator" w:id="0">
    <w:p w:rsidR="00085931" w:rsidRDefault="00085931"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231553"/>
      <w:docPartObj>
        <w:docPartGallery w:val="Page Numbers (Bottom of Page)"/>
        <w:docPartUnique/>
      </w:docPartObj>
    </w:sdtPr>
    <w:sdtEndPr/>
    <w:sdtContent>
      <w:sdt>
        <w:sdtPr>
          <w:id w:val="860082579"/>
          <w:docPartObj>
            <w:docPartGallery w:val="Page Numbers (Top of Page)"/>
            <w:docPartUnique/>
          </w:docPartObj>
        </w:sdtPr>
        <w:sdtEndPr/>
        <w:sdtContent>
          <w:p w:rsidR="008E1B23" w:rsidRDefault="008E1B2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1C202C">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C202C">
              <w:rPr>
                <w:b/>
                <w:bCs/>
                <w:noProof/>
              </w:rPr>
              <w:t>3</w:t>
            </w:r>
            <w:r>
              <w:rPr>
                <w:b/>
                <w:bCs/>
                <w:sz w:val="24"/>
                <w:szCs w:val="24"/>
              </w:rPr>
              <w:fldChar w:fldCharType="end"/>
            </w:r>
          </w:p>
        </w:sdtContent>
      </w:sdt>
    </w:sdtContent>
  </w:sdt>
  <w:p w:rsidR="008E1B23" w:rsidRDefault="008E1B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31" w:rsidRDefault="00085931" w:rsidP="005F563F">
      <w:pPr>
        <w:spacing w:after="0" w:line="240" w:lineRule="auto"/>
      </w:pPr>
      <w:r>
        <w:separator/>
      </w:r>
    </w:p>
  </w:footnote>
  <w:footnote w:type="continuationSeparator" w:id="0">
    <w:p w:rsidR="00085931" w:rsidRDefault="00085931"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574DD9">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79B99CEE" wp14:editId="60C65C6E">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85931"/>
    <w:rsid w:val="000B4587"/>
    <w:rsid w:val="00182D69"/>
    <w:rsid w:val="001C202C"/>
    <w:rsid w:val="0028090A"/>
    <w:rsid w:val="00316D6B"/>
    <w:rsid w:val="00330F35"/>
    <w:rsid w:val="00336580"/>
    <w:rsid w:val="00353402"/>
    <w:rsid w:val="003552FF"/>
    <w:rsid w:val="00356FD9"/>
    <w:rsid w:val="0036128C"/>
    <w:rsid w:val="00466199"/>
    <w:rsid w:val="004B3E6D"/>
    <w:rsid w:val="00574DD9"/>
    <w:rsid w:val="005C538D"/>
    <w:rsid w:val="005C7EE1"/>
    <w:rsid w:val="005E6DBA"/>
    <w:rsid w:val="005F563F"/>
    <w:rsid w:val="00636931"/>
    <w:rsid w:val="00670F12"/>
    <w:rsid w:val="006D5BC3"/>
    <w:rsid w:val="006E203B"/>
    <w:rsid w:val="007A2337"/>
    <w:rsid w:val="00842BB9"/>
    <w:rsid w:val="008E1B23"/>
    <w:rsid w:val="008F4BAF"/>
    <w:rsid w:val="00956B69"/>
    <w:rsid w:val="00984447"/>
    <w:rsid w:val="009E4DF3"/>
    <w:rsid w:val="009F2913"/>
    <w:rsid w:val="009F64DD"/>
    <w:rsid w:val="00A41FD2"/>
    <w:rsid w:val="00AB2919"/>
    <w:rsid w:val="00B34DB6"/>
    <w:rsid w:val="00B730EC"/>
    <w:rsid w:val="00CC7A54"/>
    <w:rsid w:val="00D07363"/>
    <w:rsid w:val="00D4658D"/>
    <w:rsid w:val="00D5693B"/>
    <w:rsid w:val="00D830F6"/>
    <w:rsid w:val="00DD41DC"/>
    <w:rsid w:val="00E9661E"/>
    <w:rsid w:val="00EA7977"/>
    <w:rsid w:val="00EB539E"/>
    <w:rsid w:val="00EF313D"/>
    <w:rsid w:val="00F7634D"/>
    <w:rsid w:val="00F84C88"/>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8134">
      <w:bodyDiv w:val="1"/>
      <w:marLeft w:val="0"/>
      <w:marRight w:val="0"/>
      <w:marTop w:val="0"/>
      <w:marBottom w:val="0"/>
      <w:divBdr>
        <w:top w:val="none" w:sz="0" w:space="0" w:color="auto"/>
        <w:left w:val="none" w:sz="0" w:space="0" w:color="auto"/>
        <w:bottom w:val="none" w:sz="0" w:space="0" w:color="auto"/>
        <w:right w:val="none" w:sz="0" w:space="0" w:color="auto"/>
      </w:divBdr>
    </w:div>
    <w:div w:id="13735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344</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standard</cp:lastModifiedBy>
  <cp:revision>5</cp:revision>
  <dcterms:created xsi:type="dcterms:W3CDTF">2021-01-05T15:07:00Z</dcterms:created>
  <dcterms:modified xsi:type="dcterms:W3CDTF">2021-01-15T08:11:00Z</dcterms:modified>
</cp:coreProperties>
</file>