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8C75FC">
              <w:rPr>
                <w:rFonts w:ascii="Arial" w:eastAsia="Times New Roman" w:hAnsi="Arial" w:cs="Arial"/>
                <w:b/>
                <w:sz w:val="20"/>
                <w:szCs w:val="20"/>
                <w:lang w:eastAsia="fr-FR"/>
              </w:rPr>
              <w:t xml:space="preserve"> balle de tennis de table programmable </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E9661E">
      <w:pPr>
        <w:spacing w:after="0" w:line="240" w:lineRule="auto"/>
        <w:jc w:val="center"/>
        <w:rPr>
          <w:rFonts w:ascii="Comic Sans MS" w:eastAsia="Times New Roman" w:hAnsi="Comic Sans MS" w:cs="Arial"/>
          <w:color w:val="000000" w:themeColor="text1"/>
          <w:sz w:val="36"/>
          <w:szCs w:val="36"/>
          <w:lang w:eastAsia="fr-FR"/>
        </w:rPr>
      </w:pPr>
      <w:r w:rsidRPr="004E173A">
        <w:rPr>
          <w:rFonts w:ascii="Comic Sans MS" w:eastAsia="Times New Roman" w:hAnsi="Comic Sans MS" w:cs="Arial"/>
          <w:color w:val="000000" w:themeColor="text1"/>
          <w:sz w:val="36"/>
          <w:szCs w:val="36"/>
          <w:lang w:eastAsia="fr-FR"/>
        </w:rPr>
        <w:t>Document d’étape </w:t>
      </w:r>
      <w:r w:rsidR="004E173A">
        <w:rPr>
          <w:rFonts w:ascii="Comic Sans MS" w:eastAsia="Times New Roman" w:hAnsi="Comic Sans MS" w:cs="Arial"/>
          <w:color w:val="000000" w:themeColor="text1"/>
          <w:sz w:val="36"/>
          <w:szCs w:val="36"/>
          <w:lang w:eastAsia="fr-FR"/>
        </w:rPr>
        <w:t xml:space="preserve">3.1 </w:t>
      </w:r>
      <w:bookmarkStart w:id="0" w:name="_GoBack"/>
      <w:bookmarkEnd w:id="0"/>
      <w:r w:rsidR="00A05DDD" w:rsidRPr="004E173A">
        <w:rPr>
          <w:rFonts w:ascii="Comic Sans MS" w:eastAsia="Times New Roman" w:hAnsi="Comic Sans MS" w:cs="Arial"/>
          <w:color w:val="000000" w:themeColor="text1"/>
          <w:sz w:val="36"/>
          <w:szCs w:val="36"/>
          <w:lang w:eastAsia="fr-FR"/>
        </w:rPr>
        <w:t xml:space="preserve">: </w:t>
      </w:r>
      <w:r w:rsidR="00A05DDD">
        <w:rPr>
          <w:rFonts w:ascii="Comic Sans MS" w:eastAsia="Times New Roman" w:hAnsi="Comic Sans MS" w:cs="Arial"/>
          <w:color w:val="000000" w:themeColor="text1"/>
          <w:sz w:val="36"/>
          <w:szCs w:val="36"/>
          <w:lang w:eastAsia="fr-FR"/>
        </w:rPr>
        <w:t>positionnement</w:t>
      </w:r>
      <w:r w:rsidR="00DB4940" w:rsidRPr="004E173A">
        <w:rPr>
          <w:rFonts w:ascii="Comic Sans MS" w:eastAsia="Times New Roman" w:hAnsi="Comic Sans MS" w:cs="Arial"/>
          <w:color w:val="000000" w:themeColor="text1"/>
          <w:sz w:val="36"/>
          <w:szCs w:val="36"/>
          <w:lang w:eastAsia="fr-FR"/>
        </w:rPr>
        <w:t xml:space="preserve"> et moteur mix</w:t>
      </w:r>
    </w:p>
    <w:p w:rsidR="004E173A" w:rsidRPr="004E173A" w:rsidRDefault="004E173A" w:rsidP="00E9661E">
      <w:pPr>
        <w:spacing w:after="0" w:line="240" w:lineRule="auto"/>
        <w:jc w:val="center"/>
        <w:rPr>
          <w:rFonts w:ascii="Comic Sans MS" w:eastAsia="Times New Roman" w:hAnsi="Comic Sans MS" w:cs="Arial"/>
          <w:color w:val="000000" w:themeColor="text1"/>
          <w:sz w:val="12"/>
          <w:szCs w:val="36"/>
          <w:lang w:eastAsia="fr-FR"/>
        </w:rPr>
      </w:pPr>
      <w:r w:rsidRPr="004E173A">
        <w:rPr>
          <w:rFonts w:ascii="Comic Sans MS" w:eastAsia="Times New Roman" w:hAnsi="Comic Sans MS" w:cs="Arial"/>
          <w:color w:val="000000" w:themeColor="text1"/>
          <w:sz w:val="12"/>
          <w:szCs w:val="36"/>
          <w:lang w:eastAsia="fr-FR"/>
        </w:rPr>
        <w:t xml:space="preserve">La rédaction de ce  document consiste à retranscrire  de manière formalisée l’application à votre PFR de concepts relatifs au thème désigné par le titre.  </w:t>
      </w:r>
    </w:p>
    <w:p w:rsidR="00D07363" w:rsidRDefault="004E173A" w:rsidP="00E9661E">
      <w:pPr>
        <w:spacing w:after="0" w:line="240" w:lineRule="auto"/>
        <w:jc w:val="center"/>
        <w:rPr>
          <w:rFonts w:ascii="Comic Sans MS" w:eastAsia="Times New Roman" w:hAnsi="Comic Sans MS" w:cs="Arial"/>
          <w:b/>
          <w:color w:val="000000" w:themeColor="text1"/>
          <w:sz w:val="28"/>
          <w:szCs w:val="28"/>
          <w:lang w:eastAsia="fr-FR"/>
        </w:rPr>
      </w:pPr>
      <w:r>
        <w:rPr>
          <w:rFonts w:ascii="Comic Sans MS" w:eastAsia="Times New Roman" w:hAnsi="Comic Sans MS" w:cs="Arial"/>
          <w:b/>
          <w:noProof/>
          <w:color w:val="000000" w:themeColor="text1"/>
          <w:sz w:val="28"/>
          <w:szCs w:val="28"/>
          <w:lang w:eastAsia="fr-FR"/>
        </w:rPr>
        <w:drawing>
          <wp:inline distT="0" distB="0" distL="0" distR="0" wp14:anchorId="704E44D8">
            <wp:extent cx="3048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E9661E" w:rsidRDefault="00E9661E"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E9661E">
      <w:pPr>
        <w:spacing w:after="0" w:line="240" w:lineRule="auto"/>
        <w:jc w:val="center"/>
        <w:rPr>
          <w:rFonts w:ascii="Arial" w:eastAsia="Times New Roman" w:hAnsi="Arial" w:cs="Arial"/>
          <w:b/>
          <w:i/>
          <w:color w:val="FF0000"/>
          <w:sz w:val="20"/>
          <w:szCs w:val="20"/>
          <w:lang w:eastAsia="fr-FR"/>
        </w:rPr>
      </w:pPr>
    </w:p>
    <w:p w:rsidR="004E173A" w:rsidRPr="005F563F" w:rsidRDefault="004E173A" w:rsidP="00E9661E">
      <w:pPr>
        <w:spacing w:after="0" w:line="240" w:lineRule="auto"/>
        <w:jc w:val="center"/>
        <w:rPr>
          <w:rFonts w:ascii="Arial" w:eastAsia="Times New Roman" w:hAnsi="Arial" w:cs="Arial"/>
          <w:b/>
          <w:i/>
          <w:color w:val="FF0000"/>
          <w:sz w:val="20"/>
          <w:szCs w:val="20"/>
          <w:lang w:eastAsia="fr-FR"/>
        </w:rPr>
      </w:pPr>
    </w:p>
    <w:p w:rsidR="004E173A" w:rsidRDefault="004E173A" w:rsidP="005F563F">
      <w:pPr>
        <w:spacing w:after="0" w:line="240" w:lineRule="auto"/>
        <w:jc w:val="center"/>
        <w:rPr>
          <w:rFonts w:ascii="Arial" w:eastAsia="Times New Roman" w:hAnsi="Arial" w:cs="Arial"/>
          <w:b/>
          <w:i/>
          <w:sz w:val="20"/>
          <w:szCs w:val="20"/>
          <w:lang w:eastAsia="fr-FR"/>
        </w:rPr>
      </w:pPr>
    </w:p>
    <w:p w:rsidR="004E173A" w:rsidRDefault="004E173A" w:rsidP="005F563F">
      <w:pPr>
        <w:spacing w:after="0" w:line="240" w:lineRule="auto"/>
        <w:jc w:val="center"/>
        <w:rPr>
          <w:rFonts w:ascii="Arial" w:eastAsia="Times New Roman" w:hAnsi="Arial" w:cs="Arial"/>
          <w:b/>
          <w:i/>
          <w:sz w:val="20"/>
          <w:szCs w:val="20"/>
          <w:lang w:eastAsia="fr-FR"/>
        </w:rPr>
      </w:pPr>
    </w:p>
    <w:p w:rsidR="00E9661E" w:rsidRPr="004E173A" w:rsidRDefault="00353402" w:rsidP="005F563F">
      <w:pPr>
        <w:spacing w:after="0" w:line="240" w:lineRule="auto"/>
        <w:jc w:val="center"/>
        <w:rPr>
          <w:rFonts w:ascii="Arial" w:eastAsia="Times New Roman" w:hAnsi="Arial" w:cs="Arial"/>
          <w:b/>
          <w:i/>
          <w:sz w:val="20"/>
          <w:szCs w:val="20"/>
          <w:lang w:eastAsia="fr-FR"/>
        </w:rPr>
      </w:pPr>
      <w:r w:rsidRPr="004E173A">
        <w:rPr>
          <w:rFonts w:ascii="Arial" w:eastAsia="Times New Roman" w:hAnsi="Arial" w:cs="Arial"/>
          <w:b/>
          <w:i/>
          <w:sz w:val="20"/>
          <w:szCs w:val="20"/>
          <w:lang w:eastAsia="fr-FR"/>
        </w:rPr>
        <w:t>Consignes pour valider les compétences suivantes</w:t>
      </w:r>
    </w:p>
    <w:p w:rsidR="005C7EE1" w:rsidRDefault="005C7EE1" w:rsidP="005C7EE1">
      <w:pPr>
        <w:spacing w:after="0" w:line="240" w:lineRule="auto"/>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B34DB6" w:rsidRPr="00B34DB6" w:rsidTr="00B34DB6">
        <w:trPr>
          <w:trHeight w:val="449"/>
        </w:trPr>
        <w:tc>
          <w:tcPr>
            <w:tcW w:w="9781" w:type="dxa"/>
          </w:tcPr>
          <w:p w:rsidR="00B34DB6" w:rsidRPr="00B34DB6" w:rsidRDefault="00B34DB6" w:rsidP="00B34DB6">
            <w:pPr>
              <w:spacing w:after="0" w:line="240" w:lineRule="auto"/>
              <w:jc w:val="center"/>
              <w:rPr>
                <w:rFonts w:ascii="Arial" w:eastAsia="Times New Roman" w:hAnsi="Arial" w:cs="Arial"/>
                <w:sz w:val="18"/>
                <w:szCs w:val="18"/>
                <w:lang w:eastAsia="fr-FR"/>
              </w:rPr>
            </w:pPr>
            <w:r w:rsidRPr="00B34DB6">
              <w:rPr>
                <w:rFonts w:ascii="Arial" w:eastAsia="Times New Roman" w:hAnsi="Arial" w:cs="Arial"/>
                <w:sz w:val="18"/>
                <w:szCs w:val="18"/>
                <w:lang w:eastAsia="fr-FR"/>
              </w:rPr>
              <w:t>Présenter un triangle de positionnement</w:t>
            </w:r>
          </w:p>
        </w:tc>
      </w:tr>
      <w:tr w:rsidR="002127C8" w:rsidRPr="00B34DB6" w:rsidTr="00B34DB6">
        <w:trPr>
          <w:trHeight w:val="449"/>
        </w:trPr>
        <w:tc>
          <w:tcPr>
            <w:tcW w:w="9781" w:type="dxa"/>
          </w:tcPr>
          <w:p w:rsidR="002127C8" w:rsidRPr="00B34DB6" w:rsidRDefault="002127C8" w:rsidP="00B34DB6">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Savoir fixer l’élément moteur du mix</w:t>
            </w: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2127C8" w:rsidRDefault="002127C8" w:rsidP="002127C8">
      <w:pPr>
        <w:spacing w:after="0" w:line="240" w:lineRule="auto"/>
        <w:jc w:val="center"/>
        <w:rPr>
          <w:rFonts w:ascii="Arial" w:eastAsia="Times New Roman" w:hAnsi="Arial" w:cs="Arial"/>
          <w:b/>
          <w:i/>
          <w:color w:val="FF0000"/>
          <w:sz w:val="20"/>
          <w:szCs w:val="20"/>
          <w:lang w:eastAsia="fr-FR"/>
        </w:rPr>
      </w:pPr>
      <w:r>
        <w:t xml:space="preserve"> </w:t>
      </w:r>
    </w:p>
    <w:p w:rsidR="005C7EE1" w:rsidRDefault="002127C8" w:rsidP="005C7EE1">
      <w:r>
        <w:rPr>
          <w:rFonts w:ascii="Arial" w:eastAsia="Times New Roman" w:hAnsi="Arial" w:cs="Arial"/>
          <w:b/>
          <w:i/>
          <w:noProof/>
          <w:color w:val="FF0000"/>
          <w:sz w:val="20"/>
          <w:szCs w:val="20"/>
          <w:lang w:eastAsia="fr-FR"/>
        </w:rPr>
        <w:drawing>
          <wp:inline distT="0" distB="0" distL="0" distR="0" wp14:anchorId="66C35CD1" wp14:editId="6FCCB4E9">
            <wp:extent cx="4017017" cy="3012763"/>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279" cy="3014460"/>
                    </a:xfrm>
                    <a:prstGeom prst="rect">
                      <a:avLst/>
                    </a:prstGeom>
                    <a:noFill/>
                  </pic:spPr>
                </pic:pic>
              </a:graphicData>
            </a:graphic>
          </wp:inline>
        </w:drawing>
      </w:r>
    </w:p>
    <w:p w:rsidR="00356FD9" w:rsidRDefault="00356FD9" w:rsidP="005C7EE1"/>
    <w:p w:rsidR="00356FD9" w:rsidRDefault="002127C8" w:rsidP="005C7EE1">
      <w:r>
        <w:t>1 Présentez le triangle de positionnement de votre PFR</w:t>
      </w:r>
    </w:p>
    <w:p w:rsidR="00AA67BA" w:rsidRDefault="00AA67BA" w:rsidP="00AA67BA">
      <w:r>
        <w:t xml:space="preserve">En ce qui concerne le positionnement du point de vue du marché notre segment cible </w:t>
      </w:r>
      <w:proofErr w:type="gramStart"/>
      <w:r>
        <w:t>a</w:t>
      </w:r>
      <w:proofErr w:type="gramEnd"/>
      <w:r>
        <w:t xml:space="preserve"> des attentes en matière de style personnel et de personnalisation</w:t>
      </w:r>
    </w:p>
    <w:p w:rsidR="00AA67BA" w:rsidRDefault="00AA67BA" w:rsidP="00AA67BA">
      <w:r>
        <w:t>Les concurrents répondent à ces attentes au niveau de l’expression d’un style personnel mais sans être modifiable</w:t>
      </w:r>
    </w:p>
    <w:p w:rsidR="002127C8" w:rsidRDefault="002127C8" w:rsidP="005C7EE1">
      <w:r>
        <w:t>2 Argumentez l’élément moteur du mix que vous retenez</w:t>
      </w:r>
    </w:p>
    <w:p w:rsidR="009E7B7A" w:rsidRPr="002127C8" w:rsidRDefault="009E7B7A" w:rsidP="002127C8">
      <w:pPr>
        <w:spacing w:line="240" w:lineRule="auto"/>
        <w:rPr>
          <w:sz w:val="16"/>
        </w:rPr>
      </w:pPr>
      <w:r w:rsidRPr="002127C8">
        <w:rPr>
          <w:sz w:val="16"/>
        </w:rPr>
        <w:t>Avant de remettre ce document, vérifier que :</w:t>
      </w:r>
    </w:p>
    <w:p w:rsidR="009E7B7A" w:rsidRPr="002127C8" w:rsidRDefault="009E7B7A" w:rsidP="002127C8">
      <w:pPr>
        <w:spacing w:line="240" w:lineRule="auto"/>
        <w:rPr>
          <w:sz w:val="16"/>
        </w:rPr>
      </w:pPr>
      <w:r w:rsidRPr="002127C8">
        <w:rPr>
          <w:sz w:val="16"/>
        </w:rPr>
        <w:t>-</w:t>
      </w:r>
      <w:r w:rsidRPr="002127C8">
        <w:rPr>
          <w:sz w:val="16"/>
        </w:rPr>
        <w:tab/>
        <w:t>Sa présentation est très soignée (pas d’éléments manuscrits sauf autorisation),</w:t>
      </w:r>
    </w:p>
    <w:p w:rsidR="009E7B7A" w:rsidRPr="002127C8" w:rsidRDefault="009E7B7A" w:rsidP="002127C8">
      <w:pPr>
        <w:spacing w:line="240" w:lineRule="auto"/>
        <w:rPr>
          <w:sz w:val="16"/>
        </w:rPr>
      </w:pPr>
      <w:r w:rsidRPr="002127C8">
        <w:rPr>
          <w:sz w:val="16"/>
        </w:rPr>
        <w:t>-</w:t>
      </w:r>
      <w:r w:rsidRPr="002127C8">
        <w:rPr>
          <w:sz w:val="16"/>
        </w:rPr>
        <w:tab/>
        <w:t>Les fautes d’orthographe et de syntaxe sont inexistantes</w:t>
      </w:r>
    </w:p>
    <w:p w:rsidR="009E7B7A" w:rsidRPr="002127C8" w:rsidRDefault="009E7B7A" w:rsidP="002127C8">
      <w:pPr>
        <w:spacing w:line="240" w:lineRule="auto"/>
        <w:rPr>
          <w:sz w:val="16"/>
        </w:rPr>
      </w:pPr>
      <w:r w:rsidRPr="002127C8">
        <w:rPr>
          <w:sz w:val="16"/>
        </w:rPr>
        <w:t>-</w:t>
      </w:r>
      <w:r w:rsidRPr="002127C8">
        <w:rPr>
          <w:sz w:val="16"/>
        </w:rPr>
        <w:tab/>
        <w:t>Les  propositions sont cohérentes avec le  document  3.1</w:t>
      </w:r>
    </w:p>
    <w:p w:rsidR="009E7B7A" w:rsidRPr="002127C8" w:rsidRDefault="009E7B7A" w:rsidP="002127C8">
      <w:pPr>
        <w:spacing w:line="240" w:lineRule="auto"/>
        <w:rPr>
          <w:sz w:val="16"/>
        </w:rPr>
      </w:pPr>
      <w:r w:rsidRPr="002127C8">
        <w:rPr>
          <w:sz w:val="16"/>
        </w:rPr>
        <w:t>-</w:t>
      </w:r>
      <w:r w:rsidRPr="002127C8">
        <w:rPr>
          <w:sz w:val="16"/>
        </w:rPr>
        <w:tab/>
        <w:t>La cohérence du triangle est pertinente</w:t>
      </w:r>
    </w:p>
    <w:p w:rsidR="00356FD9" w:rsidRDefault="009E7B7A" w:rsidP="002127C8">
      <w:pPr>
        <w:spacing w:line="240" w:lineRule="auto"/>
        <w:rPr>
          <w:sz w:val="16"/>
        </w:rPr>
      </w:pPr>
      <w:r w:rsidRPr="002127C8">
        <w:rPr>
          <w:sz w:val="16"/>
        </w:rPr>
        <w:t>En l’absence d’un de ces éléments le document  ne sera pas lu.</w:t>
      </w:r>
    </w:p>
    <w:p w:rsidR="00BE7E25" w:rsidRDefault="00BE7E25">
      <w:pPr>
        <w:rPr>
          <w:sz w:val="16"/>
        </w:rPr>
      </w:pPr>
      <w:r>
        <w:rPr>
          <w:sz w:val="16"/>
        </w:rPr>
        <w:br w:type="page"/>
      </w:r>
    </w:p>
    <w:p w:rsidR="00BE7E25" w:rsidRPr="002127C8" w:rsidRDefault="00BE7E25" w:rsidP="002127C8">
      <w:pPr>
        <w:spacing w:line="240" w:lineRule="auto"/>
        <w:rPr>
          <w:sz w:val="16"/>
        </w:rPr>
      </w:pPr>
      <w:r>
        <w:rPr>
          <w:noProof/>
          <w:sz w:val="16"/>
          <w:lang w:eastAsia="fr-FR"/>
        </w:rPr>
        <w:lastRenderedPageBreak/>
        <w:drawing>
          <wp:inline distT="0" distB="0" distL="0" distR="0" wp14:anchorId="632DAAA6">
            <wp:extent cx="5761355" cy="33045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304540"/>
                    </a:xfrm>
                    <a:prstGeom prst="rect">
                      <a:avLst/>
                    </a:prstGeom>
                    <a:noFill/>
                  </pic:spPr>
                </pic:pic>
              </a:graphicData>
            </a:graphic>
          </wp:inline>
        </w:drawing>
      </w:r>
    </w:p>
    <w:p w:rsidR="00356FD9" w:rsidRDefault="00356FD9" w:rsidP="005C7EE1">
      <w:pPr>
        <w:rPr>
          <w:sz w:val="16"/>
        </w:rPr>
      </w:pPr>
    </w:p>
    <w:p w:rsidR="004434DF" w:rsidRDefault="004434DF" w:rsidP="004434DF">
      <w:pPr>
        <w:spacing w:after="0" w:line="240" w:lineRule="auto"/>
        <w:jc w:val="both"/>
        <w:rPr>
          <w:rFonts w:ascii="Arial" w:eastAsia="Times New Roman" w:hAnsi="Arial" w:cs="Arial"/>
          <w:b/>
          <w:iCs/>
          <w:color w:val="000000" w:themeColor="text1"/>
          <w:sz w:val="20"/>
          <w:szCs w:val="20"/>
          <w:lang w:eastAsia="fr-FR"/>
        </w:rPr>
      </w:pPr>
      <w:r>
        <w:rPr>
          <w:rFonts w:ascii="Arial" w:eastAsia="Times New Roman" w:hAnsi="Arial" w:cs="Arial"/>
          <w:b/>
          <w:iCs/>
          <w:color w:val="000000" w:themeColor="text1"/>
          <w:sz w:val="20"/>
          <w:szCs w:val="20"/>
          <w:lang w:eastAsia="fr-FR"/>
        </w:rPr>
        <w:t xml:space="preserve">Triangle de positionnement : </w:t>
      </w:r>
    </w:p>
    <w:p w:rsidR="004434DF" w:rsidRDefault="004434DF" w:rsidP="004434DF">
      <w:pPr>
        <w:spacing w:after="0" w:line="240" w:lineRule="auto"/>
        <w:jc w:val="both"/>
        <w:rPr>
          <w:rFonts w:ascii="Arial" w:eastAsia="Times New Roman" w:hAnsi="Arial" w:cs="Arial"/>
          <w:b/>
          <w:iCs/>
          <w:color w:val="000000" w:themeColor="text1"/>
          <w:sz w:val="20"/>
          <w:szCs w:val="20"/>
          <w:lang w:eastAsia="fr-FR"/>
        </w:rPr>
      </w:pPr>
    </w:p>
    <w:p w:rsidR="004434DF" w:rsidRPr="00225E73" w:rsidRDefault="004434DF" w:rsidP="004434DF">
      <w:pPr>
        <w:spacing w:after="0" w:line="240" w:lineRule="auto"/>
        <w:jc w:val="both"/>
        <w:rPr>
          <w:rFonts w:ascii="Arial" w:eastAsia="Times New Roman" w:hAnsi="Arial" w:cs="Arial"/>
          <w:b/>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4384" behindDoc="0" locked="0" layoutInCell="1" allowOverlap="1" wp14:anchorId="170E30F6" wp14:editId="16791886">
                <wp:simplePos x="0" y="0"/>
                <wp:positionH relativeFrom="column">
                  <wp:posOffset>1629041</wp:posOffset>
                </wp:positionH>
                <wp:positionV relativeFrom="paragraph">
                  <wp:posOffset>90416</wp:posOffset>
                </wp:positionV>
                <wp:extent cx="2684206" cy="656303"/>
                <wp:effectExtent l="0" t="0" r="8255" b="17145"/>
                <wp:wrapNone/>
                <wp:docPr id="11" name="Zone de texte 11"/>
                <wp:cNvGraphicFramePr/>
                <a:graphic xmlns:a="http://schemas.openxmlformats.org/drawingml/2006/main">
                  <a:graphicData uri="http://schemas.microsoft.com/office/word/2010/wordprocessingShape">
                    <wps:wsp>
                      <wps:cNvSpPr txBox="1"/>
                      <wps:spPr>
                        <a:xfrm>
                          <a:off x="0" y="0"/>
                          <a:ext cx="2684206" cy="656303"/>
                        </a:xfrm>
                        <a:prstGeom prst="rect">
                          <a:avLst/>
                        </a:prstGeom>
                        <a:solidFill>
                          <a:sysClr val="window" lastClr="FFFFFF"/>
                        </a:solidFill>
                        <a:ln w="6350">
                          <a:solidFill>
                            <a:prstClr val="black"/>
                          </a:solidFill>
                        </a:ln>
                      </wps:spPr>
                      <wps:txbx>
                        <w:txbxContent>
                          <w:p w:rsidR="004434DF" w:rsidRDefault="004434DF" w:rsidP="004434DF">
                            <w:r>
                              <w:t>Caractéristiques d</w:t>
                            </w:r>
                            <w:r w:rsidR="005E4B17">
                              <w:t>e la balle programmable : Outil</w:t>
                            </w:r>
                            <w:r>
                              <w:t xml:space="preserve"> technologique pour s’entraîner. Permet de s’entraîner seul quand on veut </w:t>
                            </w:r>
                          </w:p>
                          <w:p w:rsidR="004434DF" w:rsidRDefault="004434DF" w:rsidP="00443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128.25pt;margin-top:7.1pt;width:211.35pt;height:5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" fillcolor="window" strokeweight=".5pt">
                <v:textbox>
                  <w:txbxContent>
                    <w:p w:rsidR="004434DF" w:rsidRDefault="004434DF" w:rsidP="004434DF">
                      <w:r>
                        <w:t>Caractéristiques d</w:t>
                      </w:r>
                      <w:r w:rsidR="005E4B17">
                        <w:t>e la balle programmable : Outil</w:t>
                      </w:r>
                      <w:r>
                        <w:t xml:space="preserve"> technologique pour s’entraîner. Permet de s’entraîner seul quand on veut </w:t>
                      </w:r>
                    </w:p>
                    <w:p w:rsidR="004434DF" w:rsidRDefault="004434DF" w:rsidP="004434DF"/>
                  </w:txbxContent>
                </v:textbox>
              </v:shape>
            </w:pict>
          </mc:Fallback>
        </mc:AlternateContent>
      </w: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3360" behindDoc="0" locked="0" layoutInCell="1" allowOverlap="1" wp14:anchorId="3EAE92C7" wp14:editId="4A41A011">
                <wp:simplePos x="0" y="0"/>
                <wp:positionH relativeFrom="column">
                  <wp:posOffset>1339850</wp:posOffset>
                </wp:positionH>
                <wp:positionV relativeFrom="paragraph">
                  <wp:posOffset>144473</wp:posOffset>
                </wp:positionV>
                <wp:extent cx="3030794" cy="1410520"/>
                <wp:effectExtent l="12700" t="12700" r="17780" b="12065"/>
                <wp:wrapNone/>
                <wp:docPr id="10" name="Triangle 10"/>
                <wp:cNvGraphicFramePr/>
                <a:graphic xmlns:a="http://schemas.openxmlformats.org/drawingml/2006/main">
                  <a:graphicData uri="http://schemas.microsoft.com/office/word/2010/wordprocessingShape">
                    <wps:wsp>
                      <wps:cNvSpPr/>
                      <wps:spPr>
                        <a:xfrm>
                          <a:off x="0" y="0"/>
                          <a:ext cx="3030794" cy="141052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26" type="#_x0000_t5" style="position:absolute;margin-left:105.5pt;margin-top:11.4pt;width:238.65pt;height:11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" fillcolor="#4f81bd" strokecolor="#385d8a" strokeweight="2pt"/>
            </w:pict>
          </mc:Fallback>
        </mc:AlternateContent>
      </w: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6432" behindDoc="0" locked="0" layoutInCell="1" allowOverlap="1" wp14:anchorId="52A67E26" wp14:editId="584246B4">
                <wp:simplePos x="0" y="0"/>
                <wp:positionH relativeFrom="column">
                  <wp:posOffset>-406728</wp:posOffset>
                </wp:positionH>
                <wp:positionV relativeFrom="paragraph">
                  <wp:posOffset>176510</wp:posOffset>
                </wp:positionV>
                <wp:extent cx="3583305" cy="1047115"/>
                <wp:effectExtent l="0" t="0" r="10795" b="6985"/>
                <wp:wrapNone/>
                <wp:docPr id="13" name="Zone de texte 13"/>
                <wp:cNvGraphicFramePr/>
                <a:graphic xmlns:a="http://schemas.openxmlformats.org/drawingml/2006/main">
                  <a:graphicData uri="http://schemas.microsoft.com/office/word/2010/wordprocessingShape">
                    <wps:wsp>
                      <wps:cNvSpPr txBox="1"/>
                      <wps:spPr>
                        <a:xfrm>
                          <a:off x="0" y="0"/>
                          <a:ext cx="3583305" cy="1047115"/>
                        </a:xfrm>
                        <a:prstGeom prst="rect">
                          <a:avLst/>
                        </a:prstGeom>
                        <a:solidFill>
                          <a:sysClr val="window" lastClr="FFFFFF"/>
                        </a:solidFill>
                        <a:ln w="6350">
                          <a:solidFill>
                            <a:prstClr val="black"/>
                          </a:solidFill>
                        </a:ln>
                      </wps:spPr>
                      <wps:txbx>
                        <w:txbxContent>
                          <w:p w:rsidR="004434DF" w:rsidRDefault="004434DF" w:rsidP="004434DF">
                            <w:r>
                              <w:t xml:space="preserve">Attentes du marché : performance technologique, permet de progresser rapidement sans avoir réellement de contraintes (horaires d’entraînement en groupe, temps d’attentes durant l’entraînement car il y a beaucoup de joueurs sur un même terrain…)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left:0;text-align:left;margin-left:-32.05pt;margin-top:13.9pt;width:282.15pt;height:8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" fillcolor="window" strokeweight=".5pt">
                <v:textbox>
                  <w:txbxContent>
                    <w:p w:rsidR="004434DF" w:rsidRDefault="004434DF" w:rsidP="004434DF">
                      <w:r>
                        <w:t xml:space="preserve">Attentes du marché : performance technologique, permet de progresser rapidement sans avoir réellement de contraintes (horaires d’entraînement en groupe, temps d’attentes durant l’entraînement car il y a beaucoup de joueurs sur un même terrain…) </w:t>
                      </w:r>
                    </w:p>
                  </w:txbxContent>
                </v:textbox>
              </v:shape>
            </w:pict>
          </mc:Fallback>
        </mc:AlternateContent>
      </w: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5408" behindDoc="0" locked="0" layoutInCell="1" allowOverlap="1" wp14:anchorId="019F4B80" wp14:editId="57201463">
                <wp:simplePos x="0" y="0"/>
                <wp:positionH relativeFrom="column">
                  <wp:posOffset>3888105</wp:posOffset>
                </wp:positionH>
                <wp:positionV relativeFrom="paragraph">
                  <wp:posOffset>27305</wp:posOffset>
                </wp:positionV>
                <wp:extent cx="1710812" cy="679450"/>
                <wp:effectExtent l="0" t="0" r="22860" b="25400"/>
                <wp:wrapNone/>
                <wp:docPr id="12" name="Zone de texte 12"/>
                <wp:cNvGraphicFramePr/>
                <a:graphic xmlns:a="http://schemas.openxmlformats.org/drawingml/2006/main">
                  <a:graphicData uri="http://schemas.microsoft.com/office/word/2010/wordprocessingShape">
                    <wps:wsp>
                      <wps:cNvSpPr txBox="1"/>
                      <wps:spPr>
                        <a:xfrm>
                          <a:off x="0" y="0"/>
                          <a:ext cx="1710812" cy="679450"/>
                        </a:xfrm>
                        <a:prstGeom prst="rect">
                          <a:avLst/>
                        </a:prstGeom>
                        <a:solidFill>
                          <a:sysClr val="window" lastClr="FFFFFF"/>
                        </a:solidFill>
                        <a:ln w="6350">
                          <a:solidFill>
                            <a:prstClr val="black"/>
                          </a:solidFill>
                        </a:ln>
                      </wps:spPr>
                      <wps:txbx>
                        <w:txbxContent>
                          <w:p w:rsidR="004434DF" w:rsidRDefault="008C75FC" w:rsidP="004434DF">
                            <w:r>
                              <w:t xml:space="preserve">Return </w:t>
                            </w:r>
                            <w:proofErr w:type="spellStart"/>
                            <w:proofErr w:type="gramStart"/>
                            <w:r>
                              <w:t>Board</w:t>
                            </w:r>
                            <w:proofErr w:type="spellEnd"/>
                            <w:r>
                              <w:t xml:space="preserve"> ,</w:t>
                            </w:r>
                            <w:proofErr w:type="gramEnd"/>
                            <w:r>
                              <w:t xml:space="preserve"> aucun contrôle des performances possible</w:t>
                            </w:r>
                            <w:r w:rsidR="004434D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8" type="#_x0000_t202" style="position:absolute;left:0;text-align:left;margin-left:306.15pt;margin-top:2.15pt;width:134.7pt;height: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" fillcolor="window" strokeweight=".5pt">
                <v:textbox>
                  <w:txbxContent>
                    <w:p w:rsidR="004434DF" w:rsidRDefault="008C75FC" w:rsidP="004434DF">
                      <w:r>
                        <w:t xml:space="preserve">Return </w:t>
                      </w:r>
                      <w:proofErr w:type="spellStart"/>
                      <w:proofErr w:type="gramStart"/>
                      <w:r>
                        <w:t>Board</w:t>
                      </w:r>
                      <w:proofErr w:type="spellEnd"/>
                      <w:r>
                        <w:t xml:space="preserve"> ,</w:t>
                      </w:r>
                      <w:proofErr w:type="gramEnd"/>
                      <w:r>
                        <w:t xml:space="preserve"> aucun contrôle des performances possible</w:t>
                      </w:r>
                      <w:r w:rsidR="004434DF">
                        <w:t xml:space="preserve"> </w:t>
                      </w:r>
                    </w:p>
                  </w:txbxContent>
                </v:textbox>
              </v:shape>
            </w:pict>
          </mc:Fallback>
        </mc:AlternateContent>
      </w: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L’utilisation est pratique pour les personnes ayant des horaires qui ne conviennent pas avec les entraînements en groupe, mais aussi utile pour ceux qui veulent progresser rapidement sans avoir forcément besoin de trouver un partenaire de jeu. </w:t>
      </w:r>
    </w:p>
    <w:p w:rsidR="004434DF" w:rsidRDefault="004434DF" w:rsidP="004434DF">
      <w:pPr>
        <w:spacing w:after="0" w:line="240" w:lineRule="auto"/>
        <w:jc w:val="both"/>
        <w:rPr>
          <w:rFonts w:ascii="Arial" w:eastAsia="Times New Roman" w:hAnsi="Arial" w:cs="Arial"/>
          <w:bCs/>
          <w:iCs/>
          <w:color w:val="000000" w:themeColor="text1"/>
          <w:sz w:val="20"/>
          <w:szCs w:val="20"/>
          <w:lang w:eastAsia="fr-FR"/>
        </w:rPr>
      </w:pPr>
    </w:p>
    <w:p w:rsidR="004434DF" w:rsidRDefault="004434DF" w:rsidP="004434DF">
      <w:pPr>
        <w:spacing w:after="0" w:line="240" w:lineRule="auto"/>
        <w:jc w:val="both"/>
        <w:rPr>
          <w:rFonts w:ascii="Arial" w:eastAsia="Times New Roman" w:hAnsi="Arial" w:cs="Arial"/>
          <w:b/>
          <w:iCs/>
          <w:color w:val="000000" w:themeColor="text1"/>
          <w:sz w:val="20"/>
          <w:szCs w:val="20"/>
          <w:lang w:eastAsia="fr-FR"/>
        </w:rPr>
      </w:pPr>
      <w:r>
        <w:rPr>
          <w:rFonts w:ascii="Arial" w:eastAsia="Times New Roman" w:hAnsi="Arial" w:cs="Arial"/>
          <w:b/>
          <w:iCs/>
          <w:color w:val="000000" w:themeColor="text1"/>
          <w:sz w:val="20"/>
          <w:szCs w:val="20"/>
          <w:lang w:eastAsia="fr-FR"/>
        </w:rPr>
        <w:t xml:space="preserve">Argument du choix de l’élément moteur du mix : </w:t>
      </w:r>
    </w:p>
    <w:p w:rsidR="004434DF" w:rsidRDefault="004434DF" w:rsidP="004434DF">
      <w:pPr>
        <w:spacing w:after="0" w:line="240" w:lineRule="auto"/>
        <w:jc w:val="both"/>
        <w:rPr>
          <w:rFonts w:ascii="Arial" w:eastAsia="Times New Roman" w:hAnsi="Arial" w:cs="Arial"/>
          <w:b/>
          <w:iCs/>
          <w:color w:val="000000" w:themeColor="text1"/>
          <w:sz w:val="20"/>
          <w:szCs w:val="20"/>
          <w:lang w:eastAsia="fr-FR"/>
        </w:rPr>
      </w:pPr>
    </w:p>
    <w:p w:rsidR="004434DF" w:rsidRPr="002127C8" w:rsidRDefault="004434DF" w:rsidP="004434DF">
      <w:pPr>
        <w:rPr>
          <w:sz w:val="16"/>
        </w:rPr>
      </w:pPr>
      <w:r>
        <w:rPr>
          <w:rFonts w:ascii="Arial" w:eastAsia="Times New Roman" w:hAnsi="Arial" w:cs="Arial"/>
          <w:bCs/>
          <w:iCs/>
          <w:color w:val="000000" w:themeColor="text1"/>
          <w:sz w:val="20"/>
          <w:szCs w:val="20"/>
          <w:lang w:eastAsia="fr-FR"/>
        </w:rPr>
        <w:lastRenderedPageBreak/>
        <w:t xml:space="preserve">Pour notre produit, nous allons préconiser une politique de type </w:t>
      </w:r>
      <w:r w:rsidR="008C75FC">
        <w:rPr>
          <w:rFonts w:ascii="Arial" w:eastAsia="Times New Roman" w:hAnsi="Arial" w:cs="Arial"/>
          <w:bCs/>
          <w:iCs/>
          <w:color w:val="000000" w:themeColor="text1"/>
          <w:sz w:val="20"/>
          <w:szCs w:val="20"/>
          <w:lang w:eastAsia="fr-FR"/>
        </w:rPr>
        <w:t>pull</w:t>
      </w:r>
      <w:r>
        <w:rPr>
          <w:rFonts w:ascii="Arial" w:eastAsia="Times New Roman" w:hAnsi="Arial" w:cs="Arial"/>
          <w:bCs/>
          <w:iCs/>
          <w:color w:val="000000" w:themeColor="text1"/>
          <w:sz w:val="20"/>
          <w:szCs w:val="20"/>
          <w:lang w:eastAsia="fr-FR"/>
        </w:rPr>
        <w:t xml:space="preserve">. Nous avons décidé de nous orienter vers la distribution comme élément moteur car nous sommes une entreprise nouvelle sur le marché et notre marque n’a pas une importance particulière dans les critères d’achat du consommateur. Cependant, comme notre produit est innovant, cela peut susciter des doutes dans l’esprit du consommateur. Celui-ci va donc vouloir être conseillé et être accompagné tout au long du processus de décision d’achat car il voudra être rassuré et certain qu’il fait le bon choix d’investir dans ce nouveaux produit. La distribution a donc un rôle clé dans la promotion de notre produit.  </w:t>
      </w:r>
    </w:p>
    <w:p w:rsidR="00356FD9" w:rsidRDefault="00356FD9" w:rsidP="005C7EE1"/>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sectPr w:rsidR="005C7EE1" w:rsidSect="00B34DB6">
      <w:head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63" w:rsidRDefault="00C01763" w:rsidP="005F563F">
      <w:pPr>
        <w:spacing w:after="0" w:line="240" w:lineRule="auto"/>
      </w:pPr>
      <w:r>
        <w:separator/>
      </w:r>
    </w:p>
  </w:endnote>
  <w:endnote w:type="continuationSeparator" w:id="0">
    <w:p w:rsidR="00C01763" w:rsidRDefault="00C01763"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63" w:rsidRDefault="00C01763" w:rsidP="005F563F">
      <w:pPr>
        <w:spacing w:after="0" w:line="240" w:lineRule="auto"/>
      </w:pPr>
      <w:r>
        <w:separator/>
      </w:r>
    </w:p>
  </w:footnote>
  <w:footnote w:type="continuationSeparator" w:id="0">
    <w:p w:rsidR="00C01763" w:rsidRDefault="00C01763"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AF1436">
    <w:pPr>
      <w:pStyle w:val="En-tte"/>
    </w:pPr>
    <w:r>
      <w:t>methodepfr@u-bordeaux.fr</w:t>
    </w:r>
    <w:r>
      <w:rPr>
        <w:noProof/>
        <w:lang w:eastAsia="fr-FR"/>
      </w:rPr>
      <w:drawing>
        <wp:anchor distT="0" distB="0" distL="114300" distR="114300" simplePos="0" relativeHeight="251658240" behindDoc="0" locked="0" layoutInCell="1" allowOverlap="1" wp14:anchorId="2FD8AB65" wp14:editId="2634079A">
          <wp:simplePos x="895350" y="619125"/>
          <wp:positionH relativeFrom="column">
            <wp:align>center</wp:align>
          </wp:positionH>
          <wp:positionV relativeFrom="line">
            <wp:align>center</wp:align>
          </wp:positionV>
          <wp:extent cx="596265" cy="63881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000" cy="637883"/>
                  </a:xfrm>
                  <a:prstGeom prst="rect">
                    <a:avLst/>
                  </a:prstGeom>
                  <a:noFill/>
                </pic:spPr>
              </pic:pic>
            </a:graphicData>
          </a:graphic>
          <wp14:sizeRelH relativeFrom="margin">
            <wp14:pctWidth>0</wp14:pctWidth>
          </wp14:sizeRelH>
          <wp14:sizeRelV relativeFrom="margin">
            <wp14:pctHeight>0</wp14:pctHeight>
          </wp14:sizeRelV>
        </wp:anchor>
      </w:drawing>
    </w:r>
  </w:p>
  <w:p w:rsidR="005F563F" w:rsidRDefault="005F56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C32C2"/>
    <w:rsid w:val="00182D69"/>
    <w:rsid w:val="001A0748"/>
    <w:rsid w:val="00206819"/>
    <w:rsid w:val="002127C8"/>
    <w:rsid w:val="00270631"/>
    <w:rsid w:val="00330F35"/>
    <w:rsid w:val="00336580"/>
    <w:rsid w:val="00353402"/>
    <w:rsid w:val="003552FF"/>
    <w:rsid w:val="00356FD9"/>
    <w:rsid w:val="004434DF"/>
    <w:rsid w:val="00466199"/>
    <w:rsid w:val="004E173A"/>
    <w:rsid w:val="005C7EE1"/>
    <w:rsid w:val="005E4B17"/>
    <w:rsid w:val="005F563F"/>
    <w:rsid w:val="00636931"/>
    <w:rsid w:val="006972F2"/>
    <w:rsid w:val="006B149A"/>
    <w:rsid w:val="006E203B"/>
    <w:rsid w:val="0085250B"/>
    <w:rsid w:val="008C75FC"/>
    <w:rsid w:val="00966099"/>
    <w:rsid w:val="009E7B7A"/>
    <w:rsid w:val="00A05DDD"/>
    <w:rsid w:val="00AA67BA"/>
    <w:rsid w:val="00AF1436"/>
    <w:rsid w:val="00B34DB6"/>
    <w:rsid w:val="00BD5325"/>
    <w:rsid w:val="00BE7E25"/>
    <w:rsid w:val="00C01763"/>
    <w:rsid w:val="00D07363"/>
    <w:rsid w:val="00D5693B"/>
    <w:rsid w:val="00DB4940"/>
    <w:rsid w:val="00E57EF6"/>
    <w:rsid w:val="00E9661E"/>
    <w:rsid w:val="00EB7A09"/>
    <w:rsid w:val="00F64F03"/>
    <w:rsid w:val="00F7634D"/>
    <w:rsid w:val="00F84C88"/>
    <w:rsid w:val="00FC3FA3"/>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9</cp:revision>
  <dcterms:created xsi:type="dcterms:W3CDTF">2021-01-08T11:31:00Z</dcterms:created>
  <dcterms:modified xsi:type="dcterms:W3CDTF">2021-01-15T13:37:00Z</dcterms:modified>
</cp:coreProperties>
</file>